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A84F04" w:rsidRDefault="00303594" w:rsidP="00FE68E5">
      <w:pPr>
        <w:jc w:val="center"/>
        <w:rPr>
          <w:noProof/>
        </w:rPr>
      </w:pPr>
      <w:r w:rsidRPr="00A84F0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A84F04" w:rsidRDefault="00EA4398" w:rsidP="00FE68E5">
      <w:pPr>
        <w:jc w:val="center"/>
        <w:rPr>
          <w:noProof/>
        </w:rPr>
      </w:pPr>
    </w:p>
    <w:p w14:paraId="4B16B496" w14:textId="77777777" w:rsidR="00EA4398" w:rsidRPr="00A84F04" w:rsidRDefault="00EA4398" w:rsidP="00FE68E5">
      <w:pPr>
        <w:jc w:val="center"/>
        <w:rPr>
          <w:noProof/>
        </w:rPr>
      </w:pPr>
    </w:p>
    <w:p w14:paraId="411AB20A" w14:textId="77777777" w:rsidR="00EA4398" w:rsidRPr="00A84F04" w:rsidRDefault="00EA4398" w:rsidP="00FE68E5">
      <w:pPr>
        <w:jc w:val="center"/>
        <w:rPr>
          <w:noProof/>
        </w:rPr>
      </w:pPr>
    </w:p>
    <w:p w14:paraId="382CF16A" w14:textId="77777777" w:rsidR="00EA4398" w:rsidRPr="00A84F04" w:rsidRDefault="00EA4398" w:rsidP="00FE68E5">
      <w:pPr>
        <w:jc w:val="center"/>
        <w:rPr>
          <w:noProof/>
        </w:rPr>
      </w:pPr>
    </w:p>
    <w:p w14:paraId="2F3649CC" w14:textId="77777777" w:rsidR="00EA4398" w:rsidRPr="00A84F04" w:rsidRDefault="00EA4398" w:rsidP="00FE68E5">
      <w:pPr>
        <w:jc w:val="center"/>
        <w:rPr>
          <w:b/>
          <w:noProof/>
          <w:sz w:val="28"/>
          <w:szCs w:val="28"/>
        </w:rPr>
      </w:pPr>
      <w:r w:rsidRPr="00A84F04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A84F04" w:rsidRDefault="00EA4398" w:rsidP="00FE68E5">
      <w:pPr>
        <w:jc w:val="center"/>
        <w:rPr>
          <w:b/>
          <w:noProof/>
          <w:sz w:val="28"/>
          <w:szCs w:val="28"/>
        </w:rPr>
      </w:pPr>
      <w:r w:rsidRPr="00A84F04">
        <w:rPr>
          <w:b/>
          <w:noProof/>
          <w:sz w:val="28"/>
          <w:szCs w:val="28"/>
        </w:rPr>
        <w:t xml:space="preserve">MINISTARSTVO </w:t>
      </w:r>
      <w:r w:rsidR="00D44F8D" w:rsidRPr="00A84F04">
        <w:rPr>
          <w:b/>
          <w:noProof/>
          <w:sz w:val="28"/>
          <w:szCs w:val="28"/>
        </w:rPr>
        <w:t>RADA</w:t>
      </w:r>
      <w:r w:rsidR="0015330C" w:rsidRPr="00A84F04">
        <w:rPr>
          <w:b/>
          <w:noProof/>
          <w:sz w:val="28"/>
          <w:szCs w:val="28"/>
        </w:rPr>
        <w:t>,</w:t>
      </w:r>
      <w:r w:rsidR="00D44F8D" w:rsidRPr="00A84F04">
        <w:rPr>
          <w:b/>
          <w:noProof/>
          <w:sz w:val="28"/>
          <w:szCs w:val="28"/>
        </w:rPr>
        <w:t xml:space="preserve"> MIROVINSKOGA SUSTAVA</w:t>
      </w:r>
      <w:r w:rsidR="0015330C" w:rsidRPr="00A84F04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A84F04" w:rsidRDefault="0015330C" w:rsidP="00FE68E5">
      <w:pPr>
        <w:jc w:val="center"/>
        <w:rPr>
          <w:b/>
          <w:noProof/>
          <w:sz w:val="28"/>
          <w:szCs w:val="28"/>
        </w:rPr>
      </w:pPr>
      <w:r w:rsidRPr="00A84F04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A84F04" w:rsidRDefault="00EA4398" w:rsidP="00FE68E5">
      <w:pPr>
        <w:jc w:val="center"/>
        <w:rPr>
          <w:b/>
          <w:noProof/>
        </w:rPr>
      </w:pPr>
    </w:p>
    <w:p w14:paraId="5FAF138E" w14:textId="77777777" w:rsidR="00EA4398" w:rsidRPr="00A84F04" w:rsidRDefault="00EA4398" w:rsidP="00FE68E5">
      <w:pPr>
        <w:rPr>
          <w:noProof/>
        </w:rPr>
      </w:pPr>
    </w:p>
    <w:p w14:paraId="5A8E0B92" w14:textId="77777777" w:rsidR="0085139A" w:rsidRPr="00A84F04" w:rsidRDefault="0085139A" w:rsidP="00FE68E5">
      <w:pPr>
        <w:rPr>
          <w:noProof/>
        </w:rPr>
      </w:pPr>
    </w:p>
    <w:p w14:paraId="165EC9D7" w14:textId="77777777" w:rsidR="0085139A" w:rsidRPr="00A84F04" w:rsidRDefault="0085139A" w:rsidP="00FE68E5">
      <w:pPr>
        <w:rPr>
          <w:noProof/>
        </w:rPr>
      </w:pPr>
    </w:p>
    <w:p w14:paraId="4D7202DD" w14:textId="77777777" w:rsidR="00B962F3" w:rsidRPr="00A84F04" w:rsidRDefault="00B962F3" w:rsidP="00FE68E5">
      <w:pPr>
        <w:rPr>
          <w:noProof/>
        </w:rPr>
      </w:pPr>
    </w:p>
    <w:p w14:paraId="29E4B63F" w14:textId="77777777" w:rsidR="00B962F3" w:rsidRPr="00A84F04" w:rsidRDefault="00B962F3" w:rsidP="00FE68E5">
      <w:pPr>
        <w:rPr>
          <w:noProof/>
        </w:rPr>
      </w:pPr>
    </w:p>
    <w:p w14:paraId="67F5DE29" w14:textId="77777777" w:rsidR="00716E8B" w:rsidRPr="00A84F04" w:rsidRDefault="00716E8B" w:rsidP="00FE68E5">
      <w:pPr>
        <w:rPr>
          <w:noProof/>
        </w:rPr>
      </w:pPr>
    </w:p>
    <w:p w14:paraId="48E6C7FC" w14:textId="77777777" w:rsidR="00B962F3" w:rsidRPr="00A84F04" w:rsidRDefault="00B962F3" w:rsidP="00FE68E5">
      <w:pPr>
        <w:rPr>
          <w:noProof/>
        </w:rPr>
      </w:pPr>
    </w:p>
    <w:p w14:paraId="5892F160" w14:textId="77777777" w:rsidR="00B962F3" w:rsidRPr="00A84F04" w:rsidRDefault="00B962F3" w:rsidP="00FE68E5">
      <w:pPr>
        <w:rPr>
          <w:noProof/>
        </w:rPr>
      </w:pPr>
    </w:p>
    <w:p w14:paraId="1842E01F" w14:textId="77777777" w:rsidR="00EA4398" w:rsidRPr="00A84F04" w:rsidRDefault="00EA4398" w:rsidP="00FE68E5">
      <w:pPr>
        <w:jc w:val="center"/>
        <w:rPr>
          <w:b/>
          <w:noProof/>
        </w:rPr>
      </w:pPr>
    </w:p>
    <w:p w14:paraId="589CBC7C" w14:textId="77777777" w:rsidR="00EA4398" w:rsidRPr="00A84F04" w:rsidRDefault="00EA4398" w:rsidP="00FE68E5">
      <w:pPr>
        <w:jc w:val="center"/>
        <w:rPr>
          <w:b/>
          <w:noProof/>
        </w:rPr>
      </w:pPr>
    </w:p>
    <w:p w14:paraId="0FF7B5DE" w14:textId="75CBDFCB" w:rsidR="005F6DF0" w:rsidRPr="00A84F04" w:rsidRDefault="00A75320" w:rsidP="00FE68E5">
      <w:pPr>
        <w:jc w:val="center"/>
        <w:rPr>
          <w:b/>
          <w:noProof/>
          <w:sz w:val="28"/>
          <w:szCs w:val="28"/>
        </w:rPr>
      </w:pPr>
      <w:r w:rsidRPr="00A84F04">
        <w:rPr>
          <w:b/>
          <w:noProof/>
          <w:sz w:val="28"/>
          <w:szCs w:val="28"/>
        </w:rPr>
        <w:t>OPIS POSLOVA, PODACI O PLAĆI RADN</w:t>
      </w:r>
      <w:r w:rsidR="0015330C" w:rsidRPr="00A84F04">
        <w:rPr>
          <w:b/>
          <w:noProof/>
          <w:sz w:val="28"/>
          <w:szCs w:val="28"/>
        </w:rPr>
        <w:t>OG</w:t>
      </w:r>
      <w:r w:rsidRPr="00A84F04">
        <w:rPr>
          <w:b/>
          <w:noProof/>
          <w:sz w:val="28"/>
          <w:szCs w:val="28"/>
        </w:rPr>
        <w:t xml:space="preserve"> MJESTA</w:t>
      </w:r>
      <w:r w:rsidR="00740748" w:rsidRPr="00A84F04">
        <w:rPr>
          <w:b/>
          <w:noProof/>
          <w:sz w:val="28"/>
          <w:szCs w:val="28"/>
        </w:rPr>
        <w:t xml:space="preserve">, </w:t>
      </w:r>
      <w:r w:rsidR="005F6DF0" w:rsidRPr="00A84F04">
        <w:rPr>
          <w:b/>
          <w:noProof/>
          <w:sz w:val="28"/>
          <w:szCs w:val="28"/>
        </w:rPr>
        <w:t xml:space="preserve">PRAVNI IZVORI ZA PRIPREMU KANDIDATA/KINJA ZA TESTIRANJE </w:t>
      </w:r>
    </w:p>
    <w:p w14:paraId="2D08D0CE" w14:textId="77777777" w:rsidR="00EA4398" w:rsidRPr="00A84F04" w:rsidRDefault="005F6DF0" w:rsidP="00FE68E5">
      <w:pPr>
        <w:jc w:val="center"/>
        <w:rPr>
          <w:b/>
          <w:noProof/>
          <w:sz w:val="28"/>
          <w:szCs w:val="28"/>
        </w:rPr>
      </w:pPr>
      <w:r w:rsidRPr="00A84F04">
        <w:rPr>
          <w:b/>
          <w:noProof/>
          <w:sz w:val="28"/>
          <w:szCs w:val="28"/>
        </w:rPr>
        <w:t xml:space="preserve">TE </w:t>
      </w:r>
      <w:r w:rsidR="00B962F3" w:rsidRPr="00A84F04">
        <w:rPr>
          <w:b/>
          <w:noProof/>
          <w:sz w:val="28"/>
          <w:szCs w:val="28"/>
        </w:rPr>
        <w:t xml:space="preserve">SADRŽAJ I </w:t>
      </w:r>
      <w:r w:rsidR="00740748" w:rsidRPr="00A84F04">
        <w:rPr>
          <w:b/>
          <w:noProof/>
          <w:sz w:val="28"/>
          <w:szCs w:val="28"/>
        </w:rPr>
        <w:t>NAČIN TESTIRANJA</w:t>
      </w:r>
      <w:r w:rsidR="00A75320" w:rsidRPr="00A84F04">
        <w:rPr>
          <w:b/>
          <w:noProof/>
          <w:sz w:val="28"/>
          <w:szCs w:val="28"/>
        </w:rPr>
        <w:t xml:space="preserve"> </w:t>
      </w:r>
    </w:p>
    <w:p w14:paraId="463F296E" w14:textId="77777777" w:rsidR="00284158" w:rsidRPr="00A84F04" w:rsidRDefault="00284158" w:rsidP="00FE68E5">
      <w:pPr>
        <w:jc w:val="center"/>
        <w:rPr>
          <w:b/>
          <w:noProof/>
          <w:sz w:val="28"/>
          <w:szCs w:val="28"/>
        </w:rPr>
      </w:pPr>
    </w:p>
    <w:p w14:paraId="00253C74" w14:textId="223B8AB4" w:rsidR="00B81DF5" w:rsidRPr="00A84F04" w:rsidRDefault="00284158" w:rsidP="00FE68E5">
      <w:pPr>
        <w:jc w:val="center"/>
        <w:rPr>
          <w:bCs/>
          <w:noProof/>
          <w:sz w:val="28"/>
          <w:szCs w:val="28"/>
        </w:rPr>
      </w:pPr>
      <w:r w:rsidRPr="00A84F04">
        <w:rPr>
          <w:b/>
          <w:noProof/>
          <w:sz w:val="28"/>
          <w:szCs w:val="28"/>
        </w:rPr>
        <w:t>PO JAVNOM NATJEČAJU KLASA:</w:t>
      </w:r>
      <w:r w:rsidR="00B81DF5" w:rsidRPr="00A84F04">
        <w:rPr>
          <w:bCs/>
          <w:noProof/>
          <w:sz w:val="28"/>
          <w:szCs w:val="28"/>
        </w:rPr>
        <w:t xml:space="preserve"> </w:t>
      </w:r>
      <w:r w:rsidR="00554D45" w:rsidRPr="00A84F04">
        <w:rPr>
          <w:sz w:val="28"/>
          <w:szCs w:val="28"/>
        </w:rPr>
        <w:t>112-02/22-01/1002</w:t>
      </w:r>
      <w:r w:rsidR="00564542" w:rsidRPr="00A84F04">
        <w:rPr>
          <w:bCs/>
          <w:noProof/>
          <w:sz w:val="28"/>
          <w:szCs w:val="28"/>
        </w:rPr>
        <w:t>,</w:t>
      </w:r>
    </w:p>
    <w:p w14:paraId="2F8CD94D" w14:textId="5E8CB3D1" w:rsidR="00284158" w:rsidRPr="00A84F04" w:rsidRDefault="00B81DF5" w:rsidP="00FE68E5">
      <w:pPr>
        <w:jc w:val="center"/>
        <w:rPr>
          <w:bCs/>
          <w:noProof/>
          <w:sz w:val="28"/>
          <w:szCs w:val="28"/>
        </w:rPr>
      </w:pPr>
      <w:r w:rsidRPr="00A84F04">
        <w:rPr>
          <w:b/>
          <w:bCs/>
          <w:noProof/>
          <w:sz w:val="28"/>
          <w:szCs w:val="28"/>
        </w:rPr>
        <w:t>URBROJ:</w:t>
      </w:r>
      <w:r w:rsidR="00564542" w:rsidRPr="00A84F04">
        <w:rPr>
          <w:noProof/>
          <w:sz w:val="28"/>
          <w:szCs w:val="28"/>
        </w:rPr>
        <w:t xml:space="preserve"> </w:t>
      </w:r>
      <w:r w:rsidR="00554D45" w:rsidRPr="00A84F04">
        <w:rPr>
          <w:sz w:val="28"/>
          <w:szCs w:val="28"/>
        </w:rPr>
        <w:t>524-02-01/1-22-1</w:t>
      </w:r>
      <w:r w:rsidR="006037DD" w:rsidRPr="00A84F04">
        <w:rPr>
          <w:bCs/>
          <w:noProof/>
          <w:sz w:val="28"/>
          <w:szCs w:val="28"/>
        </w:rPr>
        <w:t xml:space="preserve">, od </w:t>
      </w:r>
      <w:r w:rsidR="00554D45" w:rsidRPr="00A84F04">
        <w:rPr>
          <w:sz w:val="28"/>
          <w:szCs w:val="28"/>
        </w:rPr>
        <w:t xml:space="preserve">21. prosinca </w:t>
      </w:r>
      <w:r w:rsidRPr="00A84F04">
        <w:rPr>
          <w:bCs/>
          <w:noProof/>
          <w:sz w:val="28"/>
          <w:szCs w:val="28"/>
        </w:rPr>
        <w:t>20</w:t>
      </w:r>
      <w:r w:rsidR="0015330C" w:rsidRPr="00A84F04">
        <w:rPr>
          <w:bCs/>
          <w:noProof/>
          <w:sz w:val="28"/>
          <w:szCs w:val="28"/>
        </w:rPr>
        <w:t>2</w:t>
      </w:r>
      <w:r w:rsidR="00B22962" w:rsidRPr="00A84F04">
        <w:rPr>
          <w:bCs/>
          <w:noProof/>
          <w:sz w:val="28"/>
          <w:szCs w:val="28"/>
        </w:rPr>
        <w:t>2</w:t>
      </w:r>
      <w:r w:rsidRPr="00A84F04">
        <w:rPr>
          <w:bCs/>
          <w:noProof/>
          <w:sz w:val="28"/>
          <w:szCs w:val="28"/>
        </w:rPr>
        <w:t>. godine</w:t>
      </w:r>
    </w:p>
    <w:p w14:paraId="49792A6D" w14:textId="77777777" w:rsidR="00EA4398" w:rsidRPr="00A84F04" w:rsidRDefault="00EA4398" w:rsidP="00FE68E5">
      <w:pPr>
        <w:jc w:val="center"/>
        <w:rPr>
          <w:b/>
          <w:noProof/>
        </w:rPr>
      </w:pPr>
    </w:p>
    <w:p w14:paraId="485D7C73" w14:textId="77777777" w:rsidR="00EA4398" w:rsidRPr="00A84F04" w:rsidRDefault="00EA4398" w:rsidP="00FE68E5">
      <w:pPr>
        <w:jc w:val="center"/>
        <w:rPr>
          <w:noProof/>
        </w:rPr>
      </w:pPr>
    </w:p>
    <w:p w14:paraId="457C3459" w14:textId="77777777" w:rsidR="00EA4398" w:rsidRPr="00A84F04" w:rsidRDefault="00EA4398" w:rsidP="00FE68E5">
      <w:pPr>
        <w:jc w:val="center"/>
        <w:rPr>
          <w:b/>
          <w:noProof/>
        </w:rPr>
      </w:pPr>
    </w:p>
    <w:p w14:paraId="48F11BBD" w14:textId="77777777" w:rsidR="00FA1B85" w:rsidRPr="00A84F04" w:rsidRDefault="00FA1B85" w:rsidP="00FE68E5">
      <w:pPr>
        <w:jc w:val="center"/>
        <w:rPr>
          <w:b/>
          <w:noProof/>
        </w:rPr>
      </w:pPr>
    </w:p>
    <w:p w14:paraId="64C20098" w14:textId="77777777" w:rsidR="00FA1B85" w:rsidRPr="00A84F04" w:rsidRDefault="00FA1B85" w:rsidP="00FE68E5">
      <w:pPr>
        <w:jc w:val="center"/>
        <w:rPr>
          <w:b/>
          <w:noProof/>
        </w:rPr>
      </w:pPr>
    </w:p>
    <w:p w14:paraId="019DA662" w14:textId="77777777" w:rsidR="00EA4398" w:rsidRPr="00A84F04" w:rsidRDefault="00EA4398" w:rsidP="00FE68E5">
      <w:pPr>
        <w:jc w:val="center"/>
        <w:rPr>
          <w:noProof/>
        </w:rPr>
      </w:pPr>
    </w:p>
    <w:p w14:paraId="1804A4F1" w14:textId="77777777" w:rsidR="00A75320" w:rsidRPr="00A84F04" w:rsidRDefault="00A75320" w:rsidP="00FE68E5">
      <w:pPr>
        <w:jc w:val="center"/>
        <w:rPr>
          <w:noProof/>
        </w:rPr>
      </w:pPr>
    </w:p>
    <w:p w14:paraId="247427BB" w14:textId="77777777" w:rsidR="00FF5A12" w:rsidRPr="00A84F04" w:rsidRDefault="00FF5A12" w:rsidP="00FE68E5">
      <w:pPr>
        <w:jc w:val="center"/>
        <w:rPr>
          <w:noProof/>
        </w:rPr>
      </w:pPr>
    </w:p>
    <w:p w14:paraId="17250515" w14:textId="77777777" w:rsidR="00FF5A12" w:rsidRPr="00A84F04" w:rsidRDefault="00FF5A12" w:rsidP="00FE68E5">
      <w:pPr>
        <w:jc w:val="center"/>
        <w:rPr>
          <w:noProof/>
        </w:rPr>
      </w:pPr>
    </w:p>
    <w:p w14:paraId="0240A96F" w14:textId="77777777" w:rsidR="00FF5A12" w:rsidRPr="00A84F04" w:rsidRDefault="00FF5A12" w:rsidP="00FE68E5">
      <w:pPr>
        <w:jc w:val="center"/>
        <w:rPr>
          <w:noProof/>
        </w:rPr>
      </w:pPr>
    </w:p>
    <w:p w14:paraId="05B0C0A6" w14:textId="77777777" w:rsidR="00FF5A12" w:rsidRPr="00A84F04" w:rsidRDefault="00FF5A12" w:rsidP="00FE68E5">
      <w:pPr>
        <w:jc w:val="center"/>
        <w:rPr>
          <w:noProof/>
        </w:rPr>
      </w:pPr>
    </w:p>
    <w:p w14:paraId="68DB520F" w14:textId="77777777" w:rsidR="00FF5A12" w:rsidRPr="00A84F04" w:rsidRDefault="00FF5A12" w:rsidP="00FE68E5">
      <w:pPr>
        <w:jc w:val="center"/>
        <w:rPr>
          <w:noProof/>
        </w:rPr>
      </w:pPr>
    </w:p>
    <w:p w14:paraId="40E7EB4C" w14:textId="77777777" w:rsidR="00FF5A12" w:rsidRPr="00A84F04" w:rsidRDefault="00FF5A12" w:rsidP="00FE68E5">
      <w:pPr>
        <w:jc w:val="center"/>
        <w:rPr>
          <w:noProof/>
        </w:rPr>
      </w:pPr>
    </w:p>
    <w:p w14:paraId="1C3A95B5" w14:textId="77777777" w:rsidR="00FF5A12" w:rsidRPr="00A84F04" w:rsidRDefault="00FF5A12" w:rsidP="00FE68E5">
      <w:pPr>
        <w:jc w:val="center"/>
        <w:rPr>
          <w:noProof/>
        </w:rPr>
      </w:pPr>
    </w:p>
    <w:p w14:paraId="053872E5" w14:textId="77777777" w:rsidR="003F621D" w:rsidRPr="00A84F04" w:rsidRDefault="003F621D" w:rsidP="00FE68E5">
      <w:pPr>
        <w:jc w:val="center"/>
        <w:rPr>
          <w:noProof/>
        </w:rPr>
      </w:pPr>
    </w:p>
    <w:p w14:paraId="619C62CA" w14:textId="77777777" w:rsidR="003F621D" w:rsidRPr="00A84F04" w:rsidRDefault="003F621D" w:rsidP="00FE68E5">
      <w:pPr>
        <w:jc w:val="center"/>
        <w:rPr>
          <w:noProof/>
        </w:rPr>
      </w:pPr>
    </w:p>
    <w:p w14:paraId="4786CC4A" w14:textId="77777777" w:rsidR="00EA4398" w:rsidRPr="00A84F04" w:rsidRDefault="00EA4398" w:rsidP="00FE68E5">
      <w:pPr>
        <w:jc w:val="center"/>
        <w:rPr>
          <w:noProof/>
        </w:rPr>
      </w:pPr>
    </w:p>
    <w:p w14:paraId="1958206E" w14:textId="77777777" w:rsidR="00EA4398" w:rsidRPr="00A84F04" w:rsidRDefault="00EA4398" w:rsidP="00FE68E5">
      <w:pPr>
        <w:rPr>
          <w:noProof/>
        </w:rPr>
      </w:pPr>
    </w:p>
    <w:p w14:paraId="64E0E4DD" w14:textId="77777777" w:rsidR="00EA4398" w:rsidRPr="00A84F04" w:rsidRDefault="00EA4398" w:rsidP="00FE68E5">
      <w:pPr>
        <w:rPr>
          <w:noProof/>
        </w:rPr>
      </w:pPr>
    </w:p>
    <w:p w14:paraId="22B8E860" w14:textId="77777777" w:rsidR="00B962F3" w:rsidRPr="00A84F04" w:rsidRDefault="00B962F3" w:rsidP="00FE68E5">
      <w:pPr>
        <w:rPr>
          <w:noProof/>
        </w:rPr>
      </w:pPr>
    </w:p>
    <w:p w14:paraId="2AB7688B" w14:textId="77777777" w:rsidR="00B962F3" w:rsidRPr="00A84F04" w:rsidRDefault="00B962F3" w:rsidP="00FE68E5">
      <w:pPr>
        <w:rPr>
          <w:noProof/>
        </w:rPr>
      </w:pPr>
    </w:p>
    <w:p w14:paraId="593262C7" w14:textId="77777777" w:rsidR="00EA4398" w:rsidRPr="00A84F04" w:rsidRDefault="00EA4398" w:rsidP="00FE68E5">
      <w:pPr>
        <w:jc w:val="center"/>
        <w:rPr>
          <w:noProof/>
        </w:rPr>
      </w:pPr>
    </w:p>
    <w:p w14:paraId="7D0454AA" w14:textId="77777777" w:rsidR="000C5BE0" w:rsidRPr="00A84F04" w:rsidRDefault="000C5BE0" w:rsidP="00FE68E5">
      <w:pPr>
        <w:jc w:val="center"/>
        <w:rPr>
          <w:noProof/>
        </w:rPr>
      </w:pPr>
    </w:p>
    <w:p w14:paraId="2A30FEF0" w14:textId="77777777" w:rsidR="000C5BE0" w:rsidRPr="00A84F04" w:rsidRDefault="000C5BE0" w:rsidP="00FE68E5">
      <w:pPr>
        <w:jc w:val="center"/>
        <w:rPr>
          <w:noProof/>
        </w:rPr>
      </w:pPr>
    </w:p>
    <w:p w14:paraId="1EF73243" w14:textId="56687BD3" w:rsidR="005170A3" w:rsidRPr="00A84F04" w:rsidRDefault="005170A3" w:rsidP="005170A3">
      <w:pPr>
        <w:jc w:val="center"/>
        <w:rPr>
          <w:noProof/>
        </w:rPr>
      </w:pPr>
      <w:r w:rsidRPr="00A84F04">
        <w:rPr>
          <w:noProof/>
        </w:rPr>
        <w:t xml:space="preserve">Zagreb, </w:t>
      </w:r>
      <w:r w:rsidR="00554D45" w:rsidRPr="00A84F04">
        <w:rPr>
          <w:noProof/>
        </w:rPr>
        <w:t>prosinac</w:t>
      </w:r>
      <w:r w:rsidRPr="00A84F04">
        <w:rPr>
          <w:noProof/>
        </w:rPr>
        <w:t xml:space="preserve"> 202</w:t>
      </w:r>
      <w:r w:rsidR="00B22962" w:rsidRPr="00A84F04">
        <w:rPr>
          <w:noProof/>
        </w:rPr>
        <w:t>2</w:t>
      </w:r>
      <w:r w:rsidRPr="00A84F04">
        <w:rPr>
          <w:noProof/>
        </w:rPr>
        <w:t>. godine</w:t>
      </w:r>
    </w:p>
    <w:p w14:paraId="34B0F65C" w14:textId="3A0B94EF" w:rsidR="00FA1B85" w:rsidRPr="00A84F04" w:rsidRDefault="00FA1B85" w:rsidP="00FE68E5">
      <w:pPr>
        <w:jc w:val="center"/>
        <w:rPr>
          <w:noProof/>
        </w:rPr>
      </w:pPr>
    </w:p>
    <w:p w14:paraId="695D6645" w14:textId="77777777" w:rsidR="00631384" w:rsidRPr="00A84F04" w:rsidRDefault="00631384" w:rsidP="00FE68E5">
      <w:pPr>
        <w:jc w:val="center"/>
        <w:rPr>
          <w:noProof/>
        </w:rPr>
      </w:pPr>
    </w:p>
    <w:p w14:paraId="686C8E54" w14:textId="451CBAC6" w:rsidR="00267D85" w:rsidRPr="00A84F04" w:rsidRDefault="00267D85" w:rsidP="00FE68E5">
      <w:pPr>
        <w:jc w:val="center"/>
        <w:rPr>
          <w:b/>
          <w:noProof/>
          <w:sz w:val="28"/>
          <w:szCs w:val="28"/>
        </w:rPr>
      </w:pPr>
      <w:r w:rsidRPr="00A84F04">
        <w:rPr>
          <w:b/>
          <w:noProof/>
          <w:sz w:val="28"/>
          <w:szCs w:val="28"/>
        </w:rPr>
        <w:lastRenderedPageBreak/>
        <w:t>OPIS POSLOVA, PODACI O PLAĆI RADN</w:t>
      </w:r>
      <w:r w:rsidR="0015330C" w:rsidRPr="00A84F04">
        <w:rPr>
          <w:b/>
          <w:noProof/>
          <w:sz w:val="28"/>
          <w:szCs w:val="28"/>
        </w:rPr>
        <w:t>OG</w:t>
      </w:r>
      <w:r w:rsidR="001D00D6" w:rsidRPr="00A84F04">
        <w:rPr>
          <w:b/>
          <w:noProof/>
          <w:sz w:val="28"/>
          <w:szCs w:val="28"/>
        </w:rPr>
        <w:t xml:space="preserve"> MJESTA TE</w:t>
      </w:r>
      <w:r w:rsidR="000F74A4" w:rsidRPr="00A84F04">
        <w:rPr>
          <w:b/>
          <w:noProof/>
          <w:sz w:val="28"/>
          <w:szCs w:val="28"/>
        </w:rPr>
        <w:t xml:space="preserve"> PRAVNI</w:t>
      </w:r>
      <w:r w:rsidR="001D00D6" w:rsidRPr="00A84F04">
        <w:rPr>
          <w:b/>
          <w:noProof/>
          <w:sz w:val="28"/>
          <w:szCs w:val="28"/>
        </w:rPr>
        <w:t xml:space="preserve"> IZVORI ZA PRIPREMU KANDIDATA/KINJA ZA TESTIRANJE</w:t>
      </w:r>
    </w:p>
    <w:p w14:paraId="2595E91C" w14:textId="70F993EC" w:rsidR="008868BC" w:rsidRPr="00A84F04" w:rsidRDefault="008868B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B80EF99" w14:textId="77777777" w:rsidR="00FF5A12" w:rsidRPr="00A84F04" w:rsidRDefault="00FF5A1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19C3E24" w14:textId="77777777" w:rsidR="00554D45" w:rsidRPr="00A84F04" w:rsidRDefault="00554D45" w:rsidP="00554D45">
      <w:pPr>
        <w:contextualSpacing/>
        <w:jc w:val="center"/>
        <w:rPr>
          <w:b/>
          <w:bCs/>
          <w:i/>
        </w:rPr>
      </w:pPr>
      <w:r w:rsidRPr="00A84F04">
        <w:rPr>
          <w:b/>
          <w:bCs/>
          <w:i/>
        </w:rPr>
        <w:t>GLAVNO TAJNIŠTVO</w:t>
      </w:r>
    </w:p>
    <w:p w14:paraId="620895A3" w14:textId="77777777" w:rsidR="00554D45" w:rsidRPr="00A84F04" w:rsidRDefault="00554D45" w:rsidP="00554D45">
      <w:pPr>
        <w:contextualSpacing/>
        <w:jc w:val="center"/>
        <w:rPr>
          <w:b/>
          <w:bCs/>
          <w:i/>
        </w:rPr>
      </w:pPr>
      <w:r w:rsidRPr="00A84F04">
        <w:rPr>
          <w:b/>
          <w:bCs/>
          <w:i/>
        </w:rPr>
        <w:t>Sektor za ljudske potencijale i opće poslove</w:t>
      </w:r>
    </w:p>
    <w:p w14:paraId="7E616EA5" w14:textId="77777777" w:rsidR="00554D45" w:rsidRPr="00A84F04" w:rsidRDefault="00554D45" w:rsidP="00554D45">
      <w:pPr>
        <w:contextualSpacing/>
        <w:jc w:val="center"/>
        <w:rPr>
          <w:b/>
          <w:bCs/>
          <w:i/>
        </w:rPr>
      </w:pPr>
      <w:r w:rsidRPr="00A84F04">
        <w:rPr>
          <w:b/>
          <w:bCs/>
          <w:i/>
        </w:rPr>
        <w:t>Služba za opće poslove</w:t>
      </w:r>
    </w:p>
    <w:p w14:paraId="7ADEB2D6" w14:textId="4C7FC888" w:rsidR="00554D45" w:rsidRPr="00A84F04" w:rsidRDefault="00554D45" w:rsidP="00554D45">
      <w:pPr>
        <w:contextualSpacing/>
        <w:jc w:val="center"/>
        <w:rPr>
          <w:b/>
          <w:bCs/>
          <w:i/>
        </w:rPr>
      </w:pPr>
      <w:r w:rsidRPr="00A84F04">
        <w:rPr>
          <w:b/>
          <w:bCs/>
          <w:i/>
        </w:rPr>
        <w:t>Pododsjek za poslove pisarnice i pismohrane</w:t>
      </w:r>
    </w:p>
    <w:p w14:paraId="3CB965D9" w14:textId="5BF92F66" w:rsidR="00400469" w:rsidRPr="00A84F04" w:rsidRDefault="00400469" w:rsidP="00400469">
      <w:pPr>
        <w:jc w:val="center"/>
        <w:rPr>
          <w:b/>
          <w:i/>
          <w:noProof/>
        </w:rPr>
      </w:pPr>
    </w:p>
    <w:p w14:paraId="7D54C375" w14:textId="589A5245" w:rsidR="00554D45" w:rsidRPr="00A84F04" w:rsidRDefault="000A2927" w:rsidP="000A2927">
      <w:pPr>
        <w:pStyle w:val="Odlomakpopisa"/>
        <w:jc w:val="center"/>
        <w:rPr>
          <w:b/>
          <w:u w:val="single"/>
        </w:rPr>
      </w:pPr>
      <w:r w:rsidRPr="00A84F04">
        <w:rPr>
          <w:b/>
          <w:u w:val="single"/>
        </w:rPr>
        <w:t xml:space="preserve">1. </w:t>
      </w:r>
      <w:r w:rsidR="00554D45" w:rsidRPr="00A84F04">
        <w:rPr>
          <w:b/>
          <w:u w:val="single"/>
        </w:rPr>
        <w:t>Voditelj/ica Pododsjeka – 1 izvršitelj/ica</w:t>
      </w:r>
    </w:p>
    <w:p w14:paraId="78520347" w14:textId="09EDC801" w:rsidR="00554D45" w:rsidRPr="00A84F04" w:rsidRDefault="00554D45" w:rsidP="00554D45">
      <w:pPr>
        <w:pStyle w:val="Odlomakpopisa"/>
        <w:jc w:val="center"/>
        <w:rPr>
          <w:b/>
        </w:rPr>
      </w:pPr>
      <w:r w:rsidRPr="00A84F04">
        <w:rPr>
          <w:b/>
        </w:rPr>
        <w:t>(radno mjesto br. 24. iz Pravilnika o unutarnjem redu)</w:t>
      </w:r>
    </w:p>
    <w:p w14:paraId="719E1679" w14:textId="77777777" w:rsidR="00400469" w:rsidRPr="00A84F04" w:rsidRDefault="00400469" w:rsidP="00400469">
      <w:pPr>
        <w:rPr>
          <w:noProof/>
        </w:rPr>
      </w:pPr>
    </w:p>
    <w:p w14:paraId="58D1148B" w14:textId="77777777" w:rsidR="00400469" w:rsidRPr="00A84F04" w:rsidRDefault="00400469" w:rsidP="00400469">
      <w:pPr>
        <w:jc w:val="both"/>
        <w:rPr>
          <w:b/>
          <w:noProof/>
          <w:u w:val="single"/>
        </w:rPr>
      </w:pPr>
      <w:r w:rsidRPr="00A84F04">
        <w:rPr>
          <w:b/>
          <w:noProof/>
          <w:u w:val="single"/>
        </w:rPr>
        <w:t>OPIS POSLOVA:</w:t>
      </w:r>
    </w:p>
    <w:p w14:paraId="680E0A9C" w14:textId="77777777" w:rsidR="00400469" w:rsidRPr="00A84F04" w:rsidRDefault="00400469" w:rsidP="00400469">
      <w:pPr>
        <w:tabs>
          <w:tab w:val="left" w:pos="1260"/>
        </w:tabs>
        <w:jc w:val="both"/>
        <w:rPr>
          <w:noProof/>
        </w:rPr>
      </w:pPr>
      <w:r w:rsidRPr="00A84F04">
        <w:rPr>
          <w:noProof/>
        </w:rPr>
        <w:t>Izvod iz Pravilnika o unutarnjem redu Ministarstva rada, mirovinskoga sustava, obitelji i socijalne politike</w:t>
      </w:r>
    </w:p>
    <w:p w14:paraId="08B597D5" w14:textId="77777777" w:rsidR="00554D45" w:rsidRPr="00A84F04" w:rsidRDefault="00554D45" w:rsidP="00554D45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rukovodi radom Pododsjeka (organizira, koordinira, prati i nadzire obavljanje poslova u Pododsjeku);</w:t>
      </w:r>
    </w:p>
    <w:p w14:paraId="398E6EEA" w14:textId="77777777" w:rsidR="00554D45" w:rsidRPr="00A84F04" w:rsidRDefault="00554D45" w:rsidP="00554D45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daje upute za rad državnim službenicima;</w:t>
      </w:r>
    </w:p>
    <w:p w14:paraId="2841EB1D" w14:textId="77777777" w:rsidR="00554D45" w:rsidRPr="00A84F04" w:rsidRDefault="00554D45" w:rsidP="00554D45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 xml:space="preserve">prima, otvara, razvrstava i raspoređuje poštu na organizacijske jedinice i određuje im klasifikacijsku oznaku; </w:t>
      </w:r>
    </w:p>
    <w:p w14:paraId="03E584CA" w14:textId="77777777" w:rsidR="00554D45" w:rsidRPr="00A84F04" w:rsidRDefault="00554D45" w:rsidP="00554D45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obavlja poslove pismohrane;</w:t>
      </w:r>
    </w:p>
    <w:p w14:paraId="1723F747" w14:textId="77777777" w:rsidR="00554D45" w:rsidRPr="00A84F04" w:rsidRDefault="00554D45" w:rsidP="00554D45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nadzire vođenje službenih evidencija i otpremu pošte;</w:t>
      </w:r>
    </w:p>
    <w:p w14:paraId="59D2139E" w14:textId="77777777" w:rsidR="00554D45" w:rsidRPr="00A84F04" w:rsidRDefault="00554D45" w:rsidP="00554D45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izrađuje izvješća o stanju primljenih, riješenih i neriješenih predmeta, ažurira promjene u web-pisarnici;</w:t>
      </w:r>
    </w:p>
    <w:p w14:paraId="6B477068" w14:textId="77777777" w:rsidR="00554D45" w:rsidRPr="00A84F04" w:rsidRDefault="00554D45" w:rsidP="00554D45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kontrolira rad arhivara i stanje u pismohrani;</w:t>
      </w:r>
    </w:p>
    <w:p w14:paraId="2EB04815" w14:textId="77777777" w:rsidR="00554D45" w:rsidRPr="00A84F04" w:rsidRDefault="00554D45" w:rsidP="00554D45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izrađuje i predlaže donošenje općih i pojedinačnih akata iz djelokruga Pododsjeka;</w:t>
      </w:r>
    </w:p>
    <w:p w14:paraId="3BCA22AC" w14:textId="77777777" w:rsidR="00554D45" w:rsidRPr="00A84F04" w:rsidRDefault="00554D45" w:rsidP="00554D45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sudjeluje u izradi stručnih podloga za unaprjeđenje organizacije, poslovanja i procesa rada te upravljanja rizicima iz djelokruga Pododsjeka;</w:t>
      </w:r>
    </w:p>
    <w:p w14:paraId="54A1008B" w14:textId="77777777" w:rsidR="00554D45" w:rsidRPr="00A84F04" w:rsidRDefault="00554D45" w:rsidP="00554D45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odgovara za zakonitost rada i postupanja, materijalne i financijske resurse s kojima radi, kvalitetno i pravodobno obavljanje svih poslova iz djelokruga Pododsjeka;</w:t>
      </w:r>
    </w:p>
    <w:p w14:paraId="635AC82D" w14:textId="3F9EA917" w:rsidR="00400469" w:rsidRPr="00A84F04" w:rsidRDefault="00554D45" w:rsidP="00554D45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obavlja druge poslove po uputi i nalogu nadređenih.</w:t>
      </w:r>
    </w:p>
    <w:p w14:paraId="7477BBD7" w14:textId="77777777" w:rsidR="00554D45" w:rsidRPr="00A84F04" w:rsidRDefault="00554D45" w:rsidP="00400469">
      <w:pPr>
        <w:jc w:val="both"/>
        <w:rPr>
          <w:b/>
          <w:bCs/>
          <w:noProof/>
          <w:u w:val="single"/>
        </w:rPr>
      </w:pPr>
    </w:p>
    <w:p w14:paraId="2CBE517F" w14:textId="77777777" w:rsidR="00400469" w:rsidRPr="00A84F04" w:rsidRDefault="00400469" w:rsidP="00400469">
      <w:pPr>
        <w:jc w:val="both"/>
        <w:rPr>
          <w:b/>
          <w:bCs/>
          <w:noProof/>
          <w:u w:val="single"/>
        </w:rPr>
      </w:pPr>
      <w:r w:rsidRPr="00A84F04">
        <w:rPr>
          <w:b/>
          <w:bCs/>
          <w:noProof/>
          <w:u w:val="single"/>
        </w:rPr>
        <w:t>PODACI O PLAĆI RADNOG MJESTA:</w:t>
      </w:r>
    </w:p>
    <w:p w14:paraId="258700FB" w14:textId="13FF1AA6" w:rsidR="00400469" w:rsidRPr="00A84F04" w:rsidRDefault="00400469" w:rsidP="00400469">
      <w:pPr>
        <w:suppressAutoHyphens/>
        <w:jc w:val="both"/>
      </w:pPr>
      <w:r w:rsidRPr="00A84F04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A84F04">
        <w:rPr>
          <w:noProof/>
        </w:rPr>
        <w:t xml:space="preserve">(„Narodne novine”, broj </w:t>
      </w:r>
      <w:r w:rsidRPr="00A84F04">
        <w:t>92/05, 107/07, 27/08, 34/11, 49/11, 150/11, 34/12, 49/12 – pročišćeni tekst, 37/13, 38/13, 138/15 – Odluka Ustavnog suda Republike Hrvatske, 61/17, 70/19</w:t>
      </w:r>
      <w:r w:rsidR="00554D45" w:rsidRPr="00A84F04">
        <w:t>,</w:t>
      </w:r>
      <w:r w:rsidRPr="00A84F04">
        <w:t xml:space="preserve"> 98/19</w:t>
      </w:r>
      <w:r w:rsidR="00554D45" w:rsidRPr="00A84F04">
        <w:t xml:space="preserve"> i 141/22</w:t>
      </w:r>
      <w:r w:rsidRPr="00A84F04">
        <w:rPr>
          <w:noProof/>
        </w:rPr>
        <w:t>)</w:t>
      </w:r>
      <w:r w:rsidRPr="00A84F04">
        <w:rPr>
          <w:noProof/>
          <w:spacing w:val="-3"/>
        </w:rPr>
        <w:t xml:space="preserve">, plaću radnog mjesta </w:t>
      </w:r>
      <w:r w:rsidR="00EB4D7A" w:rsidRPr="00A84F04">
        <w:rPr>
          <w:noProof/>
          <w:spacing w:val="-3"/>
        </w:rPr>
        <w:t>stručnog</w:t>
      </w:r>
      <w:r w:rsidRPr="00A84F04">
        <w:rPr>
          <w:noProof/>
          <w:spacing w:val="-3"/>
        </w:rPr>
        <w:t xml:space="preserve"> </w:t>
      </w:r>
      <w:r w:rsidR="00B15433" w:rsidRPr="00A84F04">
        <w:rPr>
          <w:noProof/>
          <w:spacing w:val="-3"/>
        </w:rPr>
        <w:t>savjetnika</w:t>
      </w:r>
      <w:r w:rsidRPr="00A84F04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</w:t>
      </w:r>
      <w:r w:rsidR="00554D45" w:rsidRPr="00A84F04">
        <w:rPr>
          <w:noProof/>
          <w:spacing w:val="-3"/>
        </w:rPr>
        <w:t>15, 100/15, 71/18, 73/19, 63/21,</w:t>
      </w:r>
      <w:r w:rsidRPr="00A84F04">
        <w:rPr>
          <w:noProof/>
          <w:spacing w:val="-3"/>
        </w:rPr>
        <w:t xml:space="preserve"> 13/22</w:t>
      </w:r>
      <w:r w:rsidR="00554D45" w:rsidRPr="00A84F04">
        <w:rPr>
          <w:noProof/>
          <w:spacing w:val="-3"/>
        </w:rPr>
        <w:t xml:space="preserve"> i 139/22</w:t>
      </w:r>
      <w:r w:rsidRPr="00A84F04">
        <w:rPr>
          <w:noProof/>
          <w:spacing w:val="-3"/>
        </w:rPr>
        <w:t xml:space="preserve">), iznosi </w:t>
      </w:r>
      <w:r w:rsidR="0048477E" w:rsidRPr="00A84F04">
        <w:rPr>
          <w:noProof/>
          <w:spacing w:val="-3"/>
        </w:rPr>
        <w:t xml:space="preserve">1,018 </w:t>
      </w:r>
      <w:r w:rsidRPr="00A84F04">
        <w:rPr>
          <w:noProof/>
          <w:spacing w:val="-3"/>
        </w:rPr>
        <w:t xml:space="preserve">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A84F04">
        <w:t>56/22</w:t>
      </w:r>
      <w:r w:rsidR="00554D45" w:rsidRPr="00A84F04">
        <w:t xml:space="preserve"> i 127/22 Dodatak I.</w:t>
      </w:r>
      <w:r w:rsidRPr="00A84F04">
        <w:rPr>
          <w:noProof/>
          <w:spacing w:val="-3"/>
        </w:rPr>
        <w:t xml:space="preserve">) te </w:t>
      </w:r>
      <w:r w:rsidR="00554D45" w:rsidRPr="00A84F04">
        <w:t>od 1. siječnja 2023. godine do 31. ožujka 2023. godine 884,39 eura bruto</w:t>
      </w:r>
      <w:r w:rsidR="00097C30" w:rsidRPr="00A84F04">
        <w:t>, a od 1. travnja 2023. godine pa nadalje 902,08 eura bruto</w:t>
      </w:r>
      <w:r w:rsidR="00554D45" w:rsidRPr="00A84F04">
        <w:t>.</w:t>
      </w:r>
    </w:p>
    <w:p w14:paraId="681EB216" w14:textId="77777777" w:rsidR="00554D45" w:rsidRPr="00A84F04" w:rsidRDefault="00554D45" w:rsidP="00400469">
      <w:pPr>
        <w:suppressAutoHyphens/>
        <w:jc w:val="both"/>
        <w:rPr>
          <w:b/>
          <w:noProof/>
          <w:u w:val="single"/>
        </w:rPr>
      </w:pPr>
    </w:p>
    <w:p w14:paraId="1FBF79A2" w14:textId="77777777" w:rsidR="00FF5A12" w:rsidRPr="00A84F04" w:rsidRDefault="00FF5A12" w:rsidP="00400469">
      <w:pPr>
        <w:suppressAutoHyphens/>
        <w:jc w:val="both"/>
        <w:rPr>
          <w:b/>
          <w:noProof/>
          <w:u w:val="single"/>
        </w:rPr>
      </w:pPr>
    </w:p>
    <w:p w14:paraId="0FAA0582" w14:textId="77777777" w:rsidR="00FF5A12" w:rsidRPr="00A84F04" w:rsidRDefault="00FF5A12" w:rsidP="00400469">
      <w:pPr>
        <w:suppressAutoHyphens/>
        <w:jc w:val="both"/>
        <w:rPr>
          <w:b/>
          <w:noProof/>
          <w:u w:val="single"/>
        </w:rPr>
      </w:pPr>
    </w:p>
    <w:p w14:paraId="20F37EC3" w14:textId="77777777" w:rsidR="003909CD" w:rsidRPr="00A84F04" w:rsidRDefault="003909CD" w:rsidP="00400469">
      <w:pPr>
        <w:suppressAutoHyphens/>
        <w:jc w:val="both"/>
        <w:rPr>
          <w:b/>
          <w:noProof/>
          <w:u w:val="single"/>
        </w:rPr>
      </w:pPr>
    </w:p>
    <w:p w14:paraId="473D705B" w14:textId="77777777" w:rsidR="00400469" w:rsidRPr="00A84F04" w:rsidRDefault="00400469" w:rsidP="00400469">
      <w:pPr>
        <w:jc w:val="both"/>
        <w:rPr>
          <w:noProof/>
        </w:rPr>
      </w:pPr>
      <w:r w:rsidRPr="00A84F04">
        <w:rPr>
          <w:b/>
          <w:noProof/>
          <w:u w:val="single"/>
        </w:rPr>
        <w:lastRenderedPageBreak/>
        <w:t>PRAVNI IZVORI ZA PRIPREMU KANDIDATA/KINJA ZA TESTIRANJE:</w:t>
      </w:r>
    </w:p>
    <w:p w14:paraId="1B0C1E5D" w14:textId="77777777" w:rsidR="00400469" w:rsidRPr="00A84F04" w:rsidRDefault="00400469" w:rsidP="00400469">
      <w:pPr>
        <w:jc w:val="both"/>
        <w:rPr>
          <w:noProof/>
        </w:rPr>
      </w:pPr>
    </w:p>
    <w:p w14:paraId="3AF59E51" w14:textId="77777777" w:rsidR="00400469" w:rsidRPr="00A84F04" w:rsidRDefault="00400469" w:rsidP="00400469">
      <w:pPr>
        <w:jc w:val="both"/>
        <w:rPr>
          <w:noProof/>
        </w:rPr>
      </w:pPr>
      <w:r w:rsidRPr="00A84F04">
        <w:rPr>
          <w:noProof/>
        </w:rPr>
        <w:t>Pitanja se temelje na sljedećim izvorima:</w:t>
      </w:r>
    </w:p>
    <w:p w14:paraId="5E4301E7" w14:textId="648FF2ED" w:rsidR="00EB4D7A" w:rsidRPr="00A84F04" w:rsidRDefault="0048477E" w:rsidP="005A2C8E">
      <w:pPr>
        <w:pStyle w:val="Odlomakpopisa"/>
        <w:numPr>
          <w:ilvl w:val="0"/>
          <w:numId w:val="8"/>
        </w:numPr>
      </w:pPr>
      <w:r w:rsidRPr="00A84F04">
        <w:rPr>
          <w:noProof/>
        </w:rPr>
        <w:t xml:space="preserve">Uredba o uredskom poslovanju </w:t>
      </w:r>
      <w:r w:rsidR="00EB4D7A" w:rsidRPr="00A84F04">
        <w:rPr>
          <w:noProof/>
        </w:rPr>
        <w:t xml:space="preserve">(„Narodne novine“, broj </w:t>
      </w:r>
      <w:r w:rsidRPr="00A84F04">
        <w:rPr>
          <w:noProof/>
        </w:rPr>
        <w:t>75/21</w:t>
      </w:r>
      <w:r w:rsidR="00EB4D7A" w:rsidRPr="00A84F04">
        <w:rPr>
          <w:noProof/>
        </w:rPr>
        <w:t>)</w:t>
      </w:r>
    </w:p>
    <w:p w14:paraId="7C402429" w14:textId="3686F084" w:rsidR="0048477E" w:rsidRPr="00A84F04" w:rsidRDefault="0048477E" w:rsidP="00437E24">
      <w:pPr>
        <w:pStyle w:val="Odlomakpopisa"/>
        <w:numPr>
          <w:ilvl w:val="0"/>
          <w:numId w:val="8"/>
        </w:numPr>
      </w:pPr>
      <w:r w:rsidRPr="00A84F04">
        <w:t xml:space="preserve">Zakona o arhivskom gradivu i arhivima („Narodne novine“, broj </w:t>
      </w:r>
      <w:r w:rsidR="00D33181" w:rsidRPr="00A84F04">
        <w:t>61/18, 98/19 i 114/22</w:t>
      </w:r>
      <w:r w:rsidRPr="00A84F04">
        <w:t>)</w:t>
      </w:r>
    </w:p>
    <w:p w14:paraId="05809D1F" w14:textId="77777777" w:rsidR="00D33181" w:rsidRPr="00A84F04" w:rsidRDefault="00D33181" w:rsidP="00D33181">
      <w:pPr>
        <w:pStyle w:val="Odlomakpopisa"/>
        <w:numPr>
          <w:ilvl w:val="0"/>
          <w:numId w:val="8"/>
        </w:numPr>
      </w:pPr>
      <w:r w:rsidRPr="00A84F04">
        <w:t>Zakon o općem upravnom postupku („Narodne novine“, broj 47/09 i 110/21) – čl. 75, čl. 85. i 86.</w:t>
      </w:r>
    </w:p>
    <w:p w14:paraId="672159D8" w14:textId="515B3511" w:rsidR="00D33181" w:rsidRPr="00A84F04" w:rsidRDefault="00D33181" w:rsidP="00437E24">
      <w:pPr>
        <w:pStyle w:val="Odlomakpopisa"/>
        <w:numPr>
          <w:ilvl w:val="0"/>
          <w:numId w:val="8"/>
        </w:numPr>
      </w:pPr>
      <w:r w:rsidRPr="00A84F04">
        <w:t>Pravilnik o upravljanju dokumentarnim gradivom izvan arhiva (</w:t>
      </w:r>
      <w:r w:rsidR="00D505D8" w:rsidRPr="00A84F04">
        <w:t>„Narodne novine“, broj 105/</w:t>
      </w:r>
      <w:r w:rsidRPr="00A84F04">
        <w:t>20)</w:t>
      </w:r>
      <w:r w:rsidR="00D505D8" w:rsidRPr="00A84F04">
        <w:t>.</w:t>
      </w:r>
    </w:p>
    <w:p w14:paraId="31ACBBF2" w14:textId="6A820CDF" w:rsidR="00400469" w:rsidRPr="00A84F04" w:rsidRDefault="00400469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8A214E9" w14:textId="77777777" w:rsidR="00FF5A12" w:rsidRPr="00A84F04" w:rsidRDefault="00FF5A1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62B3D50" w14:textId="4C0568B4" w:rsidR="00D505D8" w:rsidRPr="00A84F04" w:rsidRDefault="000A2927" w:rsidP="000A2927">
      <w:pPr>
        <w:pStyle w:val="Odlomakpopisa"/>
        <w:jc w:val="center"/>
        <w:rPr>
          <w:b/>
          <w:u w:val="single"/>
        </w:rPr>
      </w:pPr>
      <w:r w:rsidRPr="00A84F04">
        <w:rPr>
          <w:b/>
          <w:u w:val="single"/>
        </w:rPr>
        <w:t xml:space="preserve">2. </w:t>
      </w:r>
      <w:r w:rsidR="00D505D8" w:rsidRPr="00A84F04">
        <w:rPr>
          <w:b/>
          <w:u w:val="single"/>
        </w:rPr>
        <w:t>Stručni/a referent/ica za poslove pismohrane – 1 izvršitelj/ica</w:t>
      </w:r>
    </w:p>
    <w:p w14:paraId="2C474B94" w14:textId="34207852" w:rsidR="00D505D8" w:rsidRPr="00A84F04" w:rsidRDefault="00D505D8" w:rsidP="00D505D8">
      <w:pPr>
        <w:pStyle w:val="Odlomakpopisa"/>
        <w:jc w:val="center"/>
        <w:rPr>
          <w:b/>
        </w:rPr>
      </w:pPr>
      <w:r w:rsidRPr="00A84F04">
        <w:rPr>
          <w:b/>
        </w:rPr>
        <w:t>(radno mjesto br. 26. iz Pravilnika o unutarnjem redu)</w:t>
      </w:r>
    </w:p>
    <w:p w14:paraId="361059E2" w14:textId="7C5D6343" w:rsidR="00400469" w:rsidRPr="00A84F04" w:rsidRDefault="00400469" w:rsidP="00DB1063">
      <w:pPr>
        <w:rPr>
          <w:b/>
          <w:i/>
          <w:noProof/>
        </w:rPr>
      </w:pPr>
    </w:p>
    <w:p w14:paraId="71B3FADA" w14:textId="77777777" w:rsidR="00D505D8" w:rsidRPr="00A84F04" w:rsidRDefault="00D505D8" w:rsidP="00D505D8">
      <w:pPr>
        <w:jc w:val="both"/>
        <w:rPr>
          <w:b/>
          <w:noProof/>
          <w:u w:val="single"/>
        </w:rPr>
      </w:pPr>
      <w:r w:rsidRPr="00A84F04">
        <w:rPr>
          <w:b/>
          <w:noProof/>
          <w:u w:val="single"/>
        </w:rPr>
        <w:t>OPIS POSLOVA:</w:t>
      </w:r>
    </w:p>
    <w:p w14:paraId="20AB7FB9" w14:textId="77777777" w:rsidR="00D505D8" w:rsidRPr="00A84F04" w:rsidRDefault="00D505D8" w:rsidP="00D505D8">
      <w:pPr>
        <w:tabs>
          <w:tab w:val="left" w:pos="1260"/>
        </w:tabs>
        <w:jc w:val="both"/>
        <w:rPr>
          <w:noProof/>
        </w:rPr>
      </w:pPr>
      <w:r w:rsidRPr="00A84F04">
        <w:rPr>
          <w:noProof/>
        </w:rPr>
        <w:t>Izvod iz Pravilnika o unutarnjem redu Ministarstva rada, mirovinskoga sustava, obitelji i socijalne politike</w:t>
      </w:r>
    </w:p>
    <w:p w14:paraId="49EB6661" w14:textId="77777777" w:rsidR="00D505D8" w:rsidRPr="00A84F04" w:rsidRDefault="00D505D8" w:rsidP="00D505D8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obavlja poslove razvođenja akata u službenim evidencijama (upisnik predmeta upravnog postupka ili urudžbeni zapisnik);</w:t>
      </w:r>
    </w:p>
    <w:p w14:paraId="66C363BD" w14:textId="77777777" w:rsidR="00D505D8" w:rsidRPr="00A84F04" w:rsidRDefault="00D505D8" w:rsidP="00D505D8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priprema i odlaže predmete, upisnike predmeta upravnog postupka odnosno urudžbene zapisnike te pomoćne evidencije u pismohranu;</w:t>
      </w:r>
    </w:p>
    <w:p w14:paraId="70D634F4" w14:textId="77777777" w:rsidR="00D505D8" w:rsidRPr="00A84F04" w:rsidRDefault="00D505D8" w:rsidP="00D505D8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 xml:space="preserve">izdaje spise predmeta iz pismohrane; </w:t>
      </w:r>
    </w:p>
    <w:p w14:paraId="64BA7909" w14:textId="77777777" w:rsidR="00D505D8" w:rsidRPr="00A84F04" w:rsidRDefault="00D505D8" w:rsidP="00D505D8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vodi službene evidencije sukladno propisima kojima se regulira zaštita i čuvanje arhivskog i javnog dokumentarnog gradiva;</w:t>
      </w:r>
    </w:p>
    <w:p w14:paraId="60C24CF9" w14:textId="77777777" w:rsidR="00D505D8" w:rsidRPr="00A84F04" w:rsidRDefault="00D505D8" w:rsidP="00D505D8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sudjeluje u izradi općih akata iz djelokruga Pododsjeka;</w:t>
      </w:r>
    </w:p>
    <w:p w14:paraId="190FCC38" w14:textId="77777777" w:rsidR="00D505D8" w:rsidRPr="00A84F04" w:rsidRDefault="00D505D8" w:rsidP="00D505D8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predlaže postupak izlučivanja odnosno predaje arhivskog gradiva nadležnom arhivu;</w:t>
      </w:r>
    </w:p>
    <w:p w14:paraId="0E1A3911" w14:textId="77777777" w:rsidR="00D505D8" w:rsidRPr="00A84F04" w:rsidRDefault="00D505D8" w:rsidP="00D505D8">
      <w:pPr>
        <w:pStyle w:val="Odlomakpopisa"/>
        <w:numPr>
          <w:ilvl w:val="0"/>
          <w:numId w:val="41"/>
        </w:numPr>
        <w:ind w:left="317" w:hanging="283"/>
        <w:jc w:val="both"/>
      </w:pPr>
      <w:r w:rsidRPr="00A84F04">
        <w:t>po potrebi obavlja druge poslove pisarnice;</w:t>
      </w:r>
    </w:p>
    <w:p w14:paraId="1F0C07E9" w14:textId="77777777" w:rsidR="00D505D8" w:rsidRPr="00A84F04" w:rsidRDefault="00D505D8" w:rsidP="00D505D8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odgovara za zakonitost rada i postupanja, sredstva s kojima radi, kvalitetno i pravodobno obavljanje svih poslova iz svojega djelokruga;</w:t>
      </w:r>
    </w:p>
    <w:p w14:paraId="3C5EBFED" w14:textId="2B983B1B" w:rsidR="00D505D8" w:rsidRPr="00A84F04" w:rsidRDefault="00D505D8" w:rsidP="00D505D8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obavlja druge poslove po uputi i nalogu nadređenih.</w:t>
      </w:r>
    </w:p>
    <w:p w14:paraId="68E01E0C" w14:textId="77777777" w:rsidR="00D505D8" w:rsidRPr="00A84F04" w:rsidRDefault="00D505D8" w:rsidP="00D505D8">
      <w:pPr>
        <w:jc w:val="both"/>
        <w:rPr>
          <w:b/>
          <w:bCs/>
          <w:noProof/>
          <w:u w:val="single"/>
        </w:rPr>
      </w:pPr>
    </w:p>
    <w:p w14:paraId="19F5B566" w14:textId="77777777" w:rsidR="00D505D8" w:rsidRPr="00A84F04" w:rsidRDefault="00D505D8" w:rsidP="00D505D8">
      <w:pPr>
        <w:jc w:val="both"/>
        <w:rPr>
          <w:b/>
          <w:bCs/>
          <w:noProof/>
          <w:u w:val="single"/>
        </w:rPr>
      </w:pPr>
      <w:r w:rsidRPr="00A84F04">
        <w:rPr>
          <w:b/>
          <w:bCs/>
          <w:noProof/>
          <w:u w:val="single"/>
        </w:rPr>
        <w:t>PODACI O PLAĆI RADNOG MJESTA:</w:t>
      </w:r>
    </w:p>
    <w:p w14:paraId="023CDCC8" w14:textId="62EC8C03" w:rsidR="00D505D8" w:rsidRPr="00A84F04" w:rsidRDefault="00D505D8" w:rsidP="00D505D8">
      <w:pPr>
        <w:suppressAutoHyphens/>
        <w:jc w:val="both"/>
      </w:pPr>
      <w:r w:rsidRPr="00A84F04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A84F04">
        <w:rPr>
          <w:noProof/>
        </w:rPr>
        <w:t xml:space="preserve">(„Narodne novine”, broj </w:t>
      </w:r>
      <w:r w:rsidRPr="00A84F04">
        <w:t>92/05, 107/07, 27/08, 34/11, 49/11, 150/11, 34/12, 49/12 – pročišćeni tekst, 37/13, 38/13, 138/15 – Odluka Ustavnog suda Republike Hrvatske, 61/17, 70/19, 98/19 i 141/22</w:t>
      </w:r>
      <w:r w:rsidRPr="00A84F04">
        <w:rPr>
          <w:noProof/>
        </w:rPr>
        <w:t>)</w:t>
      </w:r>
      <w:r w:rsidRPr="00A84F04">
        <w:rPr>
          <w:noProof/>
          <w:spacing w:val="-3"/>
        </w:rPr>
        <w:t xml:space="preserve">, plaću radnog mjesta stručnog savjetnika čini umnožak koeficijenta složenosti poslova radnog mjesta koji, sukladno Uredbi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63/21, 13/22 i 139/22), iznosi 0,897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A84F04">
        <w:t>56/22 i 127/22 Dodatak I.</w:t>
      </w:r>
      <w:r w:rsidRPr="00A84F04">
        <w:rPr>
          <w:noProof/>
          <w:spacing w:val="-3"/>
        </w:rPr>
        <w:t xml:space="preserve">) te </w:t>
      </w:r>
      <w:r w:rsidRPr="00A84F04">
        <w:t>od 1. siječnja 2023. godine do 31. ožujka 2023. godine 884,39 eura bruto, a od 1. travnja 2023. godine pa nadalje 902,08 eura bruto.</w:t>
      </w:r>
    </w:p>
    <w:p w14:paraId="73EE8625" w14:textId="77777777" w:rsidR="00D505D8" w:rsidRPr="00A84F04" w:rsidRDefault="00D505D8" w:rsidP="00D505D8">
      <w:pPr>
        <w:suppressAutoHyphens/>
        <w:jc w:val="both"/>
        <w:rPr>
          <w:b/>
          <w:noProof/>
          <w:u w:val="single"/>
        </w:rPr>
      </w:pPr>
    </w:p>
    <w:p w14:paraId="209D4111" w14:textId="77777777" w:rsidR="00D505D8" w:rsidRPr="00A84F04" w:rsidRDefault="00D505D8" w:rsidP="00D505D8">
      <w:pPr>
        <w:jc w:val="both"/>
        <w:rPr>
          <w:noProof/>
        </w:rPr>
      </w:pPr>
      <w:r w:rsidRPr="00A84F04">
        <w:rPr>
          <w:b/>
          <w:noProof/>
          <w:u w:val="single"/>
        </w:rPr>
        <w:t>PRAVNI IZVORI ZA PRIPREMU KANDIDATA/KINJA ZA TESTIRANJE:</w:t>
      </w:r>
    </w:p>
    <w:p w14:paraId="4BD5EAE3" w14:textId="77777777" w:rsidR="00D505D8" w:rsidRPr="00A84F04" w:rsidRDefault="00D505D8" w:rsidP="00D505D8">
      <w:pPr>
        <w:jc w:val="both"/>
        <w:rPr>
          <w:noProof/>
        </w:rPr>
      </w:pPr>
    </w:p>
    <w:p w14:paraId="68A0EBC4" w14:textId="77777777" w:rsidR="00D505D8" w:rsidRPr="00A84F04" w:rsidRDefault="00D505D8" w:rsidP="00D505D8">
      <w:pPr>
        <w:jc w:val="both"/>
        <w:rPr>
          <w:noProof/>
        </w:rPr>
      </w:pPr>
      <w:r w:rsidRPr="00A84F04">
        <w:rPr>
          <w:noProof/>
        </w:rPr>
        <w:t>Pitanja se temelje na sljedećim izvorima:</w:t>
      </w:r>
    </w:p>
    <w:p w14:paraId="0081AE3A" w14:textId="33BF70E8" w:rsidR="00D505D8" w:rsidRPr="00A84F04" w:rsidRDefault="00D505D8" w:rsidP="00D505D8">
      <w:pPr>
        <w:pStyle w:val="Odlomakpopisa"/>
        <w:numPr>
          <w:ilvl w:val="0"/>
          <w:numId w:val="46"/>
        </w:numPr>
      </w:pPr>
      <w:r w:rsidRPr="00A84F04">
        <w:rPr>
          <w:noProof/>
        </w:rPr>
        <w:t>Uredba o uredskom poslovanju („Narodne novine“, broj 75/21)</w:t>
      </w:r>
    </w:p>
    <w:p w14:paraId="0A058964" w14:textId="5ACFC679" w:rsidR="00D505D8" w:rsidRPr="00A84F04" w:rsidRDefault="00D505D8" w:rsidP="00D505D8">
      <w:pPr>
        <w:pStyle w:val="Odlomakpopisa"/>
        <w:numPr>
          <w:ilvl w:val="0"/>
          <w:numId w:val="46"/>
        </w:numPr>
      </w:pPr>
      <w:r w:rsidRPr="00A84F04">
        <w:lastRenderedPageBreak/>
        <w:t>Zakona o arhivskom gradivu i arhivima („Narodne novine“, broj 61/18, 98/19 i 114/22)</w:t>
      </w:r>
    </w:p>
    <w:p w14:paraId="3CCB9356" w14:textId="330FB6AD" w:rsidR="00D505D8" w:rsidRPr="00A84F04" w:rsidRDefault="00D505D8" w:rsidP="00D505D8">
      <w:pPr>
        <w:pStyle w:val="Odlomakpopisa"/>
        <w:numPr>
          <w:ilvl w:val="0"/>
          <w:numId w:val="46"/>
        </w:numPr>
      </w:pPr>
      <w:r w:rsidRPr="00A84F04">
        <w:t>Pravilnik o upravljanju dokumentarnim gradivom izvan arhiva („Narodne novine“, broj 105/20).</w:t>
      </w:r>
    </w:p>
    <w:p w14:paraId="5CCCF49C" w14:textId="77777777" w:rsidR="00D505D8" w:rsidRPr="00A84F04" w:rsidRDefault="00D505D8" w:rsidP="00D505D8"/>
    <w:p w14:paraId="49C114AC" w14:textId="77777777" w:rsidR="00D505D8" w:rsidRPr="00A84F04" w:rsidRDefault="00D505D8" w:rsidP="00D505D8"/>
    <w:p w14:paraId="26D3E121" w14:textId="4F7800BC" w:rsidR="00D505D8" w:rsidRPr="00A84F04" w:rsidRDefault="00D505D8" w:rsidP="00D505D8">
      <w:pPr>
        <w:jc w:val="center"/>
        <w:rPr>
          <w:b/>
          <w:i/>
        </w:rPr>
      </w:pPr>
      <w:r w:rsidRPr="00A84F04">
        <w:rPr>
          <w:b/>
          <w:i/>
        </w:rPr>
        <w:t>UPRAVA ZA TRŽIŠTE RADA I ZAPOŠLJAVANJE</w:t>
      </w:r>
    </w:p>
    <w:p w14:paraId="29708648" w14:textId="77777777" w:rsidR="00D505D8" w:rsidRPr="00A84F04" w:rsidRDefault="00D505D8" w:rsidP="00D505D8">
      <w:pPr>
        <w:jc w:val="center"/>
        <w:rPr>
          <w:b/>
          <w:i/>
        </w:rPr>
      </w:pPr>
      <w:r w:rsidRPr="00A84F04">
        <w:rPr>
          <w:b/>
          <w:i/>
        </w:rPr>
        <w:t>Sektor za tržište rada</w:t>
      </w:r>
    </w:p>
    <w:p w14:paraId="57AB1852" w14:textId="35206D2D" w:rsidR="00D505D8" w:rsidRPr="00A84F04" w:rsidRDefault="00D505D8" w:rsidP="00D505D8">
      <w:pPr>
        <w:jc w:val="center"/>
        <w:rPr>
          <w:b/>
          <w:i/>
        </w:rPr>
      </w:pPr>
      <w:r w:rsidRPr="00A84F04">
        <w:rPr>
          <w:b/>
          <w:i/>
        </w:rPr>
        <w:t>Služba za usklađivanje obrazovanja i tržišta rada</w:t>
      </w:r>
    </w:p>
    <w:p w14:paraId="10F7ABA1" w14:textId="77777777" w:rsidR="00D505D8" w:rsidRPr="00A84F04" w:rsidRDefault="00D505D8" w:rsidP="00DB1063">
      <w:pPr>
        <w:rPr>
          <w:b/>
          <w:i/>
          <w:noProof/>
        </w:rPr>
      </w:pPr>
    </w:p>
    <w:p w14:paraId="24259BDC" w14:textId="1D0E6355" w:rsidR="00D505D8" w:rsidRPr="00A84F04" w:rsidRDefault="000A2927" w:rsidP="000A2927">
      <w:pPr>
        <w:pStyle w:val="Odlomakpopisa"/>
        <w:jc w:val="center"/>
        <w:rPr>
          <w:b/>
          <w:u w:val="single"/>
        </w:rPr>
      </w:pPr>
      <w:bookmarkStart w:id="0" w:name="_Hlk105503001"/>
      <w:r w:rsidRPr="00A84F04">
        <w:rPr>
          <w:b/>
          <w:u w:val="single"/>
        </w:rPr>
        <w:t xml:space="preserve">3. </w:t>
      </w:r>
      <w:r w:rsidR="00D505D8" w:rsidRPr="00A84F04">
        <w:rPr>
          <w:b/>
          <w:u w:val="single"/>
        </w:rPr>
        <w:t>Stručni/a savjetnik/ca – 1 izvršitelj/ica</w:t>
      </w:r>
      <w:bookmarkEnd w:id="0"/>
    </w:p>
    <w:p w14:paraId="466B799F" w14:textId="51D90B41" w:rsidR="00D505D8" w:rsidRPr="00A84F04" w:rsidRDefault="00D505D8" w:rsidP="00D505D8">
      <w:pPr>
        <w:pStyle w:val="Odlomakpopisa"/>
        <w:jc w:val="center"/>
        <w:rPr>
          <w:b/>
        </w:rPr>
      </w:pPr>
      <w:r w:rsidRPr="00A84F04">
        <w:rPr>
          <w:b/>
        </w:rPr>
        <w:t>(radno mjesto br. 135. iz Pravilnika o unutarnjem redu)</w:t>
      </w:r>
    </w:p>
    <w:p w14:paraId="087FEEC6" w14:textId="77777777" w:rsidR="00D505D8" w:rsidRPr="00A84F04" w:rsidRDefault="00D505D8" w:rsidP="00DB1063">
      <w:pPr>
        <w:rPr>
          <w:b/>
          <w:i/>
          <w:noProof/>
        </w:rPr>
      </w:pPr>
    </w:p>
    <w:p w14:paraId="29EC89AE" w14:textId="77777777" w:rsidR="00D505D8" w:rsidRPr="00A84F04" w:rsidRDefault="00D505D8" w:rsidP="00D505D8">
      <w:pPr>
        <w:jc w:val="both"/>
        <w:rPr>
          <w:b/>
          <w:noProof/>
          <w:u w:val="single"/>
        </w:rPr>
      </w:pPr>
      <w:r w:rsidRPr="00A84F04">
        <w:rPr>
          <w:b/>
          <w:noProof/>
          <w:u w:val="single"/>
        </w:rPr>
        <w:t>OPIS POSLOVA:</w:t>
      </w:r>
    </w:p>
    <w:p w14:paraId="726A937A" w14:textId="77777777" w:rsidR="00D505D8" w:rsidRPr="00A84F04" w:rsidRDefault="00D505D8" w:rsidP="00D505D8">
      <w:pPr>
        <w:tabs>
          <w:tab w:val="left" w:pos="1260"/>
        </w:tabs>
        <w:jc w:val="both"/>
        <w:rPr>
          <w:noProof/>
        </w:rPr>
      </w:pPr>
      <w:r w:rsidRPr="00A84F04">
        <w:rPr>
          <w:noProof/>
        </w:rPr>
        <w:t>Izvod iz Pravilnika o unutarnjem redu Ministarstva rada, mirovinskoga sustava, obitelji i socijalne politike</w:t>
      </w:r>
    </w:p>
    <w:p w14:paraId="53929638" w14:textId="77777777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rPr>
          <w:bCs/>
        </w:rPr>
        <w:t>p</w:t>
      </w:r>
      <w:r w:rsidRPr="00A84F04">
        <w:t>riprema i izrađuje izvješća, tumačenja, mišljenja i podneske iz djelokruga Službe;</w:t>
      </w:r>
    </w:p>
    <w:p w14:paraId="3999B7D6" w14:textId="77777777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t>prikuplja potrebnu dokumentaciju i podatke vezane uz pripremu i stručnu podršku u obavljanju poslova Službe;</w:t>
      </w:r>
    </w:p>
    <w:p w14:paraId="592E703F" w14:textId="77777777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t xml:space="preserve">prikuplja podatke nužne za razumijevanje kretanja na tržištu rada; </w:t>
      </w:r>
    </w:p>
    <w:p w14:paraId="6595031E" w14:textId="77777777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t>prati provedbu strateških  mjera i ciljeva na području obrazovanja, posebice cjeloživotnog učenja, strukovnog i  visokog obrazovanja, cjeloživotnog profesionalnog usmjeravanja;</w:t>
      </w:r>
    </w:p>
    <w:p w14:paraId="20A574C3" w14:textId="77777777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t xml:space="preserve">obavlja poslove vezane uz koordinaciju s drugim relevantnim dionicima u primjeni i razvoju Hrvatskoga kvalifikacijskog okvira; </w:t>
      </w:r>
    </w:p>
    <w:p w14:paraId="067D0EAC" w14:textId="77777777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t>obavlja poslove vezane uz klasifikaciju zanimanja, standardizaciju zanimanja i kvalifikacija;</w:t>
      </w:r>
    </w:p>
    <w:p w14:paraId="06A887F2" w14:textId="77777777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t>provodi upravne i stručne poslove vođenja postupka formalnog vrednovanja standarda zanimanja i upisa u Podregistar standarda zanimanja;</w:t>
      </w:r>
    </w:p>
    <w:p w14:paraId="0A740FE1" w14:textId="77777777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t>obavlja poslove vezane uz pripremu i provođenje projekata vezanih uz Hrvatski kvalifikacijski okvir, izradu standarda zanimanja, razvoja instrumenata praćenja tržište rada te ostala pitanja koja se tiču područja povezivanja obrazovanja i tržišta rada te analitike tržišta rada;</w:t>
      </w:r>
    </w:p>
    <w:p w14:paraId="2191F0B9" w14:textId="77777777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t>sudjeluje u pripremi programa i projekata iz područja tržišta rada i zapošljavanja financirane iz fondova Europske unije, sudjeluje u njihovoj provedbi i praćenju;</w:t>
      </w:r>
    </w:p>
    <w:p w14:paraId="76CCB5B5" w14:textId="77777777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t>ažurira i vodi europsku bazu reguliranih profesija;</w:t>
      </w:r>
    </w:p>
    <w:p w14:paraId="2663CC0E" w14:textId="77777777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t>izdaje EU potvrde fizičkim osobama i vodi evidencije o izdanim EU potvrdama;</w:t>
      </w:r>
    </w:p>
    <w:p w14:paraId="5D97ECC2" w14:textId="77777777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t>sudjeluje u radu međunarodnih tijela i tijela Europske Unije vezanih uz tržište rada;</w:t>
      </w:r>
    </w:p>
    <w:p w14:paraId="2862A6BE" w14:textId="77777777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t>sudjeluje u suradnji s voditeljem Službe u ostalim poslovima iz djelokruga Službe;</w:t>
      </w:r>
    </w:p>
    <w:p w14:paraId="1614472F" w14:textId="6BA39FD0" w:rsidR="00D505D8" w:rsidRPr="00A84F04" w:rsidRDefault="00D505D8" w:rsidP="00D505D8">
      <w:pPr>
        <w:numPr>
          <w:ilvl w:val="0"/>
          <w:numId w:val="41"/>
        </w:numPr>
        <w:ind w:left="330" w:hanging="283"/>
        <w:contextualSpacing/>
        <w:jc w:val="both"/>
      </w:pPr>
      <w:r w:rsidRPr="00A84F04">
        <w:t>obavlja druge poslove po uputi i nalogu nadređenih.</w:t>
      </w:r>
    </w:p>
    <w:p w14:paraId="6F92452E" w14:textId="77777777" w:rsidR="00D505D8" w:rsidRPr="00A84F04" w:rsidRDefault="00D505D8" w:rsidP="00D505D8">
      <w:pPr>
        <w:jc w:val="both"/>
        <w:rPr>
          <w:b/>
          <w:bCs/>
          <w:noProof/>
          <w:u w:val="single"/>
        </w:rPr>
      </w:pPr>
    </w:p>
    <w:p w14:paraId="22FB9B89" w14:textId="77777777" w:rsidR="00D505D8" w:rsidRPr="00A84F04" w:rsidRDefault="00D505D8" w:rsidP="00D505D8">
      <w:pPr>
        <w:jc w:val="both"/>
        <w:rPr>
          <w:b/>
          <w:bCs/>
          <w:noProof/>
          <w:u w:val="single"/>
        </w:rPr>
      </w:pPr>
      <w:r w:rsidRPr="00A84F04">
        <w:rPr>
          <w:b/>
          <w:bCs/>
          <w:noProof/>
          <w:u w:val="single"/>
        </w:rPr>
        <w:t>PODACI O PLAĆI RADNOG MJESTA:</w:t>
      </w:r>
    </w:p>
    <w:p w14:paraId="298A98DC" w14:textId="0017B631" w:rsidR="00D505D8" w:rsidRPr="00A84F04" w:rsidRDefault="00D505D8" w:rsidP="00D505D8">
      <w:pPr>
        <w:suppressAutoHyphens/>
        <w:jc w:val="both"/>
      </w:pPr>
      <w:r w:rsidRPr="00A84F04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A84F04">
        <w:rPr>
          <w:noProof/>
        </w:rPr>
        <w:t xml:space="preserve">(„Narodne novine”, broj </w:t>
      </w:r>
      <w:r w:rsidRPr="00A84F04">
        <w:t>92/05, 107/07, 27/08, 34/11, 49/11, 150/11, 34/12, 49/12 – pročišćeni tekst, 37/13, 38/13, 138/15 – Odluka Ustavnog suda Republike Hrvatske, 61/17, 70/19, 98/19 i 141/22</w:t>
      </w:r>
      <w:r w:rsidRPr="00A84F04">
        <w:rPr>
          <w:noProof/>
        </w:rPr>
        <w:t>)</w:t>
      </w:r>
      <w:r w:rsidRPr="00A84F04">
        <w:rPr>
          <w:noProof/>
          <w:spacing w:val="-3"/>
        </w:rPr>
        <w:t xml:space="preserve">, plaću radnog mjesta stručnog savjetnika čini umnožak koeficijenta složenosti poslova radnog mjesta koji, sukladno Uredbi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63/21, 13/22 i 139/22), iznosi 1,232 i osnovice za izračun plaće, uvećan za 0,5% za svaku navršenu godinu radnog staža. Osnovica za izračun plaće državnih službenika i namještenika utvrđena je Kolektivnim ugovorom za državne službenike i </w:t>
      </w:r>
      <w:r w:rsidRPr="00A84F04">
        <w:rPr>
          <w:noProof/>
          <w:spacing w:val="-3"/>
        </w:rPr>
        <w:lastRenderedPageBreak/>
        <w:t xml:space="preserve">namještenike („Narodne novine“, broj </w:t>
      </w:r>
      <w:r w:rsidRPr="00A84F04">
        <w:t>56/22 i 127/22 Dodatak I.</w:t>
      </w:r>
      <w:r w:rsidRPr="00A84F04">
        <w:rPr>
          <w:noProof/>
          <w:spacing w:val="-3"/>
        </w:rPr>
        <w:t xml:space="preserve">) te </w:t>
      </w:r>
      <w:r w:rsidRPr="00A84F04">
        <w:t>od 1. siječnja 2023. godine do 31. ožujka 2023. godine 884,39 eura bruto, a od 1. travnja 2023. godine pa nadalje 902,08 eura bruto.</w:t>
      </w:r>
    </w:p>
    <w:p w14:paraId="4516EB57" w14:textId="77777777" w:rsidR="00D505D8" w:rsidRPr="00A84F04" w:rsidRDefault="00D505D8" w:rsidP="00D505D8">
      <w:pPr>
        <w:suppressAutoHyphens/>
        <w:jc w:val="both"/>
        <w:rPr>
          <w:b/>
          <w:noProof/>
          <w:u w:val="single"/>
        </w:rPr>
      </w:pPr>
    </w:p>
    <w:p w14:paraId="1B4F4405" w14:textId="77777777" w:rsidR="00D505D8" w:rsidRPr="00A84F04" w:rsidRDefault="00D505D8" w:rsidP="00D505D8">
      <w:pPr>
        <w:jc w:val="both"/>
        <w:rPr>
          <w:noProof/>
        </w:rPr>
      </w:pPr>
      <w:r w:rsidRPr="00A84F04">
        <w:rPr>
          <w:b/>
          <w:noProof/>
          <w:u w:val="single"/>
        </w:rPr>
        <w:t>PRAVNI IZVORI ZA PRIPREMU KANDIDATA/KINJA ZA TESTIRANJE:</w:t>
      </w:r>
    </w:p>
    <w:p w14:paraId="4AF13E5F" w14:textId="77777777" w:rsidR="00D505D8" w:rsidRPr="00A84F04" w:rsidRDefault="00D505D8" w:rsidP="00D505D8">
      <w:pPr>
        <w:jc w:val="both"/>
        <w:rPr>
          <w:noProof/>
        </w:rPr>
      </w:pPr>
    </w:p>
    <w:p w14:paraId="23F29216" w14:textId="77777777" w:rsidR="00D505D8" w:rsidRPr="00A84F04" w:rsidRDefault="00D505D8" w:rsidP="00D505D8">
      <w:pPr>
        <w:jc w:val="both"/>
        <w:rPr>
          <w:noProof/>
        </w:rPr>
      </w:pPr>
      <w:r w:rsidRPr="00A84F04">
        <w:rPr>
          <w:noProof/>
        </w:rPr>
        <w:t>Pitanja se temelje na sljedećim izvorima:</w:t>
      </w:r>
    </w:p>
    <w:p w14:paraId="440DA5EE" w14:textId="6611D35B" w:rsidR="00FF5A12" w:rsidRPr="00A84F04" w:rsidRDefault="00FF5A12" w:rsidP="00FF5A12">
      <w:pPr>
        <w:pStyle w:val="Odlomakpopisa"/>
        <w:numPr>
          <w:ilvl w:val="0"/>
          <w:numId w:val="47"/>
        </w:numPr>
      </w:pPr>
      <w:r w:rsidRPr="00A84F04">
        <w:rPr>
          <w:noProof/>
        </w:rPr>
        <w:t>Zakon o tržištu rada („Narodne novine“, broj 118/18, 32/20 i 18/22)</w:t>
      </w:r>
    </w:p>
    <w:p w14:paraId="5AA37AC5" w14:textId="30BF8E4C" w:rsidR="00FF5A12" w:rsidRPr="00A84F04" w:rsidRDefault="00FF5A12" w:rsidP="00FF5A12">
      <w:pPr>
        <w:pStyle w:val="Odlomakpopisa"/>
        <w:numPr>
          <w:ilvl w:val="0"/>
          <w:numId w:val="47"/>
        </w:numPr>
        <w:jc w:val="both"/>
        <w:rPr>
          <w:noProof/>
        </w:rPr>
      </w:pPr>
      <w:r w:rsidRPr="00A84F04">
        <w:t>Zakon o reguliranim profesijama i priznavanju inozemnih stručnih kvalifikacija („Narodne novine“, broj 82/15, 70/19 i 47/20)</w:t>
      </w:r>
    </w:p>
    <w:p w14:paraId="4CA9B334" w14:textId="16C1BEC2" w:rsidR="00FF5A12" w:rsidRPr="00A84F04" w:rsidRDefault="00FF5A12" w:rsidP="00FF5A12">
      <w:pPr>
        <w:pStyle w:val="Odlomakpopisa"/>
        <w:numPr>
          <w:ilvl w:val="0"/>
          <w:numId w:val="47"/>
        </w:numPr>
      </w:pPr>
      <w:r w:rsidRPr="00A84F04">
        <w:rPr>
          <w:noProof/>
        </w:rPr>
        <w:t>Pravilnik o izdavanju EU potvrde („Narodne novine“, broj 123/15 i 123/20)</w:t>
      </w:r>
    </w:p>
    <w:p w14:paraId="254CB15A" w14:textId="5C2D322C" w:rsidR="00FF5A12" w:rsidRPr="00A84F04" w:rsidRDefault="00FF5A12" w:rsidP="00FF5A12">
      <w:pPr>
        <w:pStyle w:val="Odlomakpopisa"/>
        <w:numPr>
          <w:ilvl w:val="0"/>
          <w:numId w:val="47"/>
        </w:numPr>
      </w:pPr>
      <w:r w:rsidRPr="00A84F04">
        <w:t>Pravilnik o izdavanju Europske profesionalne kartice („Narodne novine“, broj 123/15 i 90/19)</w:t>
      </w:r>
    </w:p>
    <w:p w14:paraId="0A3C8CE9" w14:textId="04F46E06" w:rsidR="00FF5A12" w:rsidRPr="00A84F04" w:rsidRDefault="00FF5A12" w:rsidP="00FF5A12">
      <w:pPr>
        <w:pStyle w:val="Odlomakpopisa"/>
        <w:numPr>
          <w:ilvl w:val="0"/>
          <w:numId w:val="47"/>
        </w:numPr>
      </w:pPr>
      <w:r w:rsidRPr="00A84F04">
        <w:t>Nacionalna klasifikacija zanimanja 2010. – NKZ 10 („Narodne novine“, broj 147/10 i 14/11)</w:t>
      </w:r>
    </w:p>
    <w:p w14:paraId="4FF6777F" w14:textId="715247AB" w:rsidR="00FF5A12" w:rsidRPr="00A84F04" w:rsidRDefault="00FF5A12" w:rsidP="00FF5A12">
      <w:pPr>
        <w:pStyle w:val="Odlomakpopisa"/>
        <w:numPr>
          <w:ilvl w:val="0"/>
          <w:numId w:val="47"/>
        </w:numPr>
      </w:pPr>
      <w:r w:rsidRPr="00A84F04">
        <w:t>Zakon o Hrvatskom kvalifikacijskom okviru („Narodne novine“, broj 22/13, 41/16 - Odluka Ustavnog suda Republike Hrvatske, 64/18, 47/20 - Odluka Ustavnog suda Republike Hrvatske i 20/21).</w:t>
      </w:r>
    </w:p>
    <w:p w14:paraId="69F14442" w14:textId="77777777" w:rsidR="00FF5A12" w:rsidRPr="00A84F04" w:rsidRDefault="00FF5A12" w:rsidP="00FF5A12">
      <w:pPr>
        <w:pStyle w:val="Odlomakpopisa"/>
      </w:pPr>
    </w:p>
    <w:p w14:paraId="0043D672" w14:textId="45868458" w:rsidR="009317A2" w:rsidRPr="00A84F04" w:rsidRDefault="009317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F6AA726" w14:textId="77777777" w:rsidR="009317A2" w:rsidRPr="00A84F04" w:rsidRDefault="009317A2" w:rsidP="009317A2">
      <w:pPr>
        <w:contextualSpacing/>
        <w:jc w:val="center"/>
        <w:rPr>
          <w:b/>
          <w:bCs/>
          <w:i/>
          <w:iCs/>
        </w:rPr>
      </w:pPr>
      <w:bookmarkStart w:id="1" w:name="_Hlk114212111"/>
      <w:r w:rsidRPr="00A84F04">
        <w:rPr>
          <w:b/>
          <w:bCs/>
          <w:i/>
          <w:iCs/>
        </w:rPr>
        <w:t>UPRAVA ZA OBITELJ I SOCIJALNU POLITIKU</w:t>
      </w:r>
    </w:p>
    <w:bookmarkEnd w:id="1"/>
    <w:p w14:paraId="2FFBC289" w14:textId="77777777" w:rsidR="00583BAB" w:rsidRPr="00A84F04" w:rsidRDefault="00583BAB" w:rsidP="00583BAB">
      <w:pPr>
        <w:contextualSpacing/>
        <w:jc w:val="center"/>
        <w:rPr>
          <w:b/>
          <w:bCs/>
          <w:i/>
        </w:rPr>
      </w:pPr>
      <w:r w:rsidRPr="00A84F04">
        <w:rPr>
          <w:b/>
          <w:bCs/>
          <w:i/>
        </w:rPr>
        <w:t>Sektor za razvoj socijalnih politika</w:t>
      </w:r>
    </w:p>
    <w:p w14:paraId="6862E0ED" w14:textId="77777777" w:rsidR="00583BAB" w:rsidRPr="00A84F04" w:rsidRDefault="00583BAB" w:rsidP="00583BAB">
      <w:pPr>
        <w:contextualSpacing/>
        <w:jc w:val="center"/>
        <w:rPr>
          <w:b/>
          <w:bCs/>
          <w:i/>
        </w:rPr>
      </w:pPr>
      <w:r w:rsidRPr="00A84F04">
        <w:rPr>
          <w:b/>
          <w:bCs/>
          <w:i/>
        </w:rPr>
        <w:t>Služba za politike za djecu i obitelj</w:t>
      </w:r>
    </w:p>
    <w:p w14:paraId="4FF704AD" w14:textId="77777777" w:rsidR="009317A2" w:rsidRPr="00A84F04" w:rsidRDefault="009317A2" w:rsidP="009317A2">
      <w:pPr>
        <w:contextualSpacing/>
        <w:jc w:val="center"/>
        <w:rPr>
          <w:b/>
          <w:bCs/>
        </w:rPr>
      </w:pPr>
    </w:p>
    <w:p w14:paraId="576BA40B" w14:textId="6969805F" w:rsidR="00583BAB" w:rsidRPr="00A84F04" w:rsidRDefault="000A2927" w:rsidP="000A2927">
      <w:pPr>
        <w:keepNext/>
        <w:jc w:val="center"/>
        <w:rPr>
          <w:b/>
          <w:noProof/>
          <w:u w:val="single"/>
        </w:rPr>
      </w:pPr>
      <w:r w:rsidRPr="00A84F04">
        <w:rPr>
          <w:b/>
          <w:noProof/>
          <w:u w:val="single"/>
        </w:rPr>
        <w:t xml:space="preserve">4. </w:t>
      </w:r>
      <w:r w:rsidR="00583BAB" w:rsidRPr="00A84F04">
        <w:rPr>
          <w:b/>
          <w:noProof/>
          <w:u w:val="single"/>
        </w:rPr>
        <w:t>Stručni/a savjetnik/ca – 1 izvršitelj/ica</w:t>
      </w:r>
    </w:p>
    <w:p w14:paraId="42808498" w14:textId="57811841" w:rsidR="00583BAB" w:rsidRPr="00A84F04" w:rsidRDefault="00583BAB" w:rsidP="00583BAB">
      <w:pPr>
        <w:pStyle w:val="Odlomakpopisa"/>
        <w:jc w:val="center"/>
        <w:rPr>
          <w:b/>
        </w:rPr>
      </w:pPr>
      <w:r w:rsidRPr="00A84F04">
        <w:rPr>
          <w:b/>
        </w:rPr>
        <w:t>(radno mjesto br. 322. iz Pravilnika o unutarnjem redu)</w:t>
      </w:r>
    </w:p>
    <w:p w14:paraId="548FEEE6" w14:textId="3EAF9D4C" w:rsidR="009317A2" w:rsidRPr="00A84F04" w:rsidRDefault="009317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72325462" w14:textId="0FDC2366" w:rsidR="00F51E41" w:rsidRPr="00A84F04" w:rsidRDefault="00F51E4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2D3B5C8" w14:textId="77777777" w:rsidR="00F51E41" w:rsidRPr="00A84F04" w:rsidRDefault="00F51E41" w:rsidP="00F51E41">
      <w:pPr>
        <w:jc w:val="both"/>
        <w:rPr>
          <w:b/>
          <w:noProof/>
          <w:u w:val="single"/>
        </w:rPr>
      </w:pPr>
      <w:r w:rsidRPr="00A84F04">
        <w:rPr>
          <w:b/>
          <w:noProof/>
          <w:u w:val="single"/>
        </w:rPr>
        <w:t>OPIS POSLOVA:</w:t>
      </w:r>
    </w:p>
    <w:p w14:paraId="6EF19B96" w14:textId="77777777" w:rsidR="00F51E41" w:rsidRPr="00A84F04" w:rsidRDefault="00F51E41" w:rsidP="00F51E41">
      <w:pPr>
        <w:tabs>
          <w:tab w:val="left" w:pos="1260"/>
        </w:tabs>
        <w:jc w:val="both"/>
        <w:rPr>
          <w:noProof/>
        </w:rPr>
      </w:pPr>
      <w:r w:rsidRPr="00A84F04">
        <w:rPr>
          <w:noProof/>
        </w:rPr>
        <w:t>Izvod iz Pravilnika o unutarnjem redu Ministarstva rada, mirovinskoga sustava, obitelji i socijalne politike</w:t>
      </w:r>
    </w:p>
    <w:p w14:paraId="2F58E487" w14:textId="77777777" w:rsidR="00583BAB" w:rsidRPr="00A84F04" w:rsidRDefault="00583BAB" w:rsidP="00583BAB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 xml:space="preserve">obavlja složenije stručne poslove vezane uz ispunjenje obveza Republike Hrvatske kao članice EU iz djelokruga Službe; </w:t>
      </w:r>
    </w:p>
    <w:p w14:paraId="0043CDFD" w14:textId="77777777" w:rsidR="00583BAB" w:rsidRPr="00A84F04" w:rsidRDefault="00583BAB" w:rsidP="00583BAB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obavlja složene poslove usklađivanja nacionalnih politika s politikama EU;</w:t>
      </w:r>
    </w:p>
    <w:p w14:paraId="44420634" w14:textId="77777777" w:rsidR="00583BAB" w:rsidRPr="00A84F04" w:rsidRDefault="00583BAB" w:rsidP="00583BAB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sudjeluje u radu i prati rad odgovarajućih tijela EU;</w:t>
      </w:r>
    </w:p>
    <w:p w14:paraId="33F4C193" w14:textId="77777777" w:rsidR="00583BAB" w:rsidRPr="00A84F04" w:rsidRDefault="00583BAB" w:rsidP="00583BAB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sudjeluje u pripremi strateških dokumenata, stručnih podloga i izvješća o provedbi strateških dokumenata koji proizlaze iz članstva Republike Hrvatske u EU u području djelokruga Službe;</w:t>
      </w:r>
    </w:p>
    <w:p w14:paraId="4FB2ED9B" w14:textId="77777777" w:rsidR="00583BAB" w:rsidRPr="00A84F04" w:rsidRDefault="00583BAB" w:rsidP="00583BAB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 xml:space="preserve">izrađuje nacrte složenijih izvješća i akata na engleskom i hrvatskom jeziku; </w:t>
      </w:r>
    </w:p>
    <w:p w14:paraId="1E523EE8" w14:textId="77777777" w:rsidR="00583BAB" w:rsidRPr="00A84F04" w:rsidRDefault="00583BAB" w:rsidP="00583BAB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 xml:space="preserve">prikuplja, obrađuje i analizira složenije podatke na hrvatskom i engleskom jeziku iz djelokruga Službe; </w:t>
      </w:r>
    </w:p>
    <w:p w14:paraId="54441DD3" w14:textId="77777777" w:rsidR="00583BAB" w:rsidRPr="00A84F04" w:rsidRDefault="00583BAB" w:rsidP="00583BAB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 xml:space="preserve">obavlja složenije stručne poslove koji obuhvaćaju proučavanje, analizu dokumentacije, praćenje provedbe programa i projekata uz češći nadzor, opće i specifične upute nadređenog službenika; </w:t>
      </w:r>
    </w:p>
    <w:p w14:paraId="543915CC" w14:textId="77777777" w:rsidR="00583BAB" w:rsidRPr="00A84F04" w:rsidRDefault="00583BAB" w:rsidP="00583BAB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 xml:space="preserve">odgovoran je za materijalne resurse s kojima radi i ispravnu primjenu metoda rada, postupaka i stručnih tehnika; </w:t>
      </w:r>
    </w:p>
    <w:p w14:paraId="2F18BD64" w14:textId="2D060D66" w:rsidR="00F51E41" w:rsidRPr="00A84F04" w:rsidRDefault="00583BAB" w:rsidP="00583BAB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obavlja druge poslove po uputi i nalogu nadređenih.</w:t>
      </w:r>
    </w:p>
    <w:p w14:paraId="40B1B248" w14:textId="77777777" w:rsidR="00583BAB" w:rsidRPr="00A84F04" w:rsidRDefault="00583BAB" w:rsidP="00F51E41">
      <w:pPr>
        <w:jc w:val="both"/>
        <w:rPr>
          <w:b/>
          <w:bCs/>
          <w:noProof/>
          <w:u w:val="single"/>
        </w:rPr>
      </w:pPr>
    </w:p>
    <w:p w14:paraId="6326749A" w14:textId="77777777" w:rsidR="00F51E41" w:rsidRPr="00A84F04" w:rsidRDefault="00F51E41" w:rsidP="00F51E41">
      <w:pPr>
        <w:jc w:val="both"/>
        <w:rPr>
          <w:b/>
          <w:bCs/>
          <w:noProof/>
          <w:u w:val="single"/>
        </w:rPr>
      </w:pPr>
      <w:r w:rsidRPr="00A84F04">
        <w:rPr>
          <w:b/>
          <w:bCs/>
          <w:noProof/>
          <w:u w:val="single"/>
        </w:rPr>
        <w:t>PODACI O PLAĆI RADNOG MJESTA:</w:t>
      </w:r>
    </w:p>
    <w:p w14:paraId="55541887" w14:textId="5C81D52B" w:rsidR="00F51E41" w:rsidRPr="00A84F04" w:rsidRDefault="00F51E41" w:rsidP="00F51E41">
      <w:pPr>
        <w:suppressAutoHyphens/>
        <w:jc w:val="both"/>
      </w:pPr>
      <w:r w:rsidRPr="00A84F04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A84F04">
        <w:rPr>
          <w:noProof/>
        </w:rPr>
        <w:t xml:space="preserve">(„Narodne novine”, broj </w:t>
      </w:r>
      <w:r w:rsidRPr="00A84F04">
        <w:t>92/05, 107/07, 27/08, 34/11, 49/11, 150/11, 34/12, 49/12 – pročišćeni tekst, 37/13, 38/13, 138/15 – Odluka Ustavnog suda Republike Hrvatske, 61/17, 70/19</w:t>
      </w:r>
      <w:r w:rsidR="00C45634" w:rsidRPr="00A84F04">
        <w:t>,</w:t>
      </w:r>
      <w:r w:rsidRPr="00A84F04">
        <w:t xml:space="preserve"> 98/19</w:t>
      </w:r>
      <w:r w:rsidR="00C45634" w:rsidRPr="00A84F04">
        <w:t xml:space="preserve"> i 141/22</w:t>
      </w:r>
      <w:r w:rsidRPr="00A84F04">
        <w:rPr>
          <w:noProof/>
        </w:rPr>
        <w:t>)</w:t>
      </w:r>
      <w:r w:rsidRPr="00A84F04">
        <w:rPr>
          <w:noProof/>
          <w:spacing w:val="-3"/>
        </w:rPr>
        <w:t xml:space="preserve">, plaću radnog mjesta </w:t>
      </w:r>
      <w:r w:rsidR="008D2DAA" w:rsidRPr="00A84F04">
        <w:rPr>
          <w:noProof/>
          <w:spacing w:val="-3"/>
        </w:rPr>
        <w:t xml:space="preserve">višeg </w:t>
      </w:r>
      <w:r w:rsidR="00487408" w:rsidRPr="00A84F04">
        <w:rPr>
          <w:noProof/>
          <w:spacing w:val="-3"/>
        </w:rPr>
        <w:t xml:space="preserve">stručnog </w:t>
      </w:r>
      <w:r w:rsidR="008D2DAA" w:rsidRPr="00A84F04">
        <w:rPr>
          <w:noProof/>
          <w:spacing w:val="-3"/>
        </w:rPr>
        <w:t>savjetnika</w:t>
      </w:r>
      <w:r w:rsidRPr="00A84F04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(„Narodne novine“, broj 37/01, 38/01 – ispravak, 71/01, 89/01, 112/01, 7/02 – ispravak, 17/03, 197/03, 21/04, 25/04 – ispravak, </w:t>
      </w:r>
      <w:r w:rsidRPr="00A84F04">
        <w:rPr>
          <w:noProof/>
          <w:spacing w:val="-3"/>
        </w:rPr>
        <w:lastRenderedPageBreak/>
        <w:t>66/05, 131/05, 11/07, 47/07, 109/07, 58/08, 32/09, 140/09, 21/10, 38/10, 77/10, 113/10, 22/11, 142/11, 31/12, 49/12, 60/12, 78/12, 82/12, 100/12, 124/12, 140/12, 16/13, 25/13, 52/13, 96/13, 126/13, 2/14, 94/14, 140/14, 151/14, 76/15, 100/15, 71/18, 73/19, 63/21</w:t>
      </w:r>
      <w:r w:rsidR="00C45634" w:rsidRPr="00A84F04">
        <w:rPr>
          <w:noProof/>
          <w:spacing w:val="-3"/>
        </w:rPr>
        <w:t>,</w:t>
      </w:r>
      <w:r w:rsidRPr="00A84F04">
        <w:rPr>
          <w:noProof/>
          <w:spacing w:val="-3"/>
        </w:rPr>
        <w:t xml:space="preserve"> 13/22</w:t>
      </w:r>
      <w:r w:rsidR="00C45634" w:rsidRPr="00A84F04">
        <w:rPr>
          <w:noProof/>
          <w:spacing w:val="-3"/>
        </w:rPr>
        <w:t xml:space="preserve"> i 139/22</w:t>
      </w:r>
      <w:r w:rsidRPr="00A84F04">
        <w:rPr>
          <w:noProof/>
          <w:spacing w:val="-3"/>
        </w:rPr>
        <w:t xml:space="preserve">), iznosi </w:t>
      </w:r>
      <w:r w:rsidR="00583BAB" w:rsidRPr="00A84F04">
        <w:rPr>
          <w:noProof/>
          <w:spacing w:val="-3"/>
        </w:rPr>
        <w:t xml:space="preserve">1,232 </w:t>
      </w:r>
      <w:r w:rsidRPr="00A84F04">
        <w:rPr>
          <w:noProof/>
          <w:spacing w:val="-3"/>
        </w:rPr>
        <w:t xml:space="preserve">i osnovice za izračun plaće, uvećan za 0,5% za svaku navršenu godinu radnog staža. </w:t>
      </w:r>
      <w:r w:rsidR="00885E8A" w:rsidRPr="00A84F04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 w:rsidR="00885E8A" w:rsidRPr="00A84F04">
        <w:t>56/22 i 127/22 Dodatak I.</w:t>
      </w:r>
      <w:r w:rsidR="00885E8A" w:rsidRPr="00A84F04">
        <w:rPr>
          <w:noProof/>
          <w:spacing w:val="-3"/>
        </w:rPr>
        <w:t xml:space="preserve">) te </w:t>
      </w:r>
      <w:r w:rsidR="00885E8A" w:rsidRPr="00A84F04">
        <w:t>od 1. siječnja 2023. godine do 31. ožujka 2023. godine 884,39 eura bruto, a od 1. travnja 2023. godine pa nadalje 902,08 eura bruto</w:t>
      </w:r>
      <w:r w:rsidR="00FF5A12" w:rsidRPr="00A84F04">
        <w:t>.</w:t>
      </w:r>
    </w:p>
    <w:p w14:paraId="5CB022D9" w14:textId="77777777" w:rsidR="00F51E41" w:rsidRPr="00A84F04" w:rsidRDefault="00F51E41" w:rsidP="00F51E41">
      <w:pPr>
        <w:suppressAutoHyphens/>
        <w:jc w:val="both"/>
        <w:rPr>
          <w:b/>
          <w:noProof/>
          <w:u w:val="single"/>
        </w:rPr>
      </w:pPr>
    </w:p>
    <w:p w14:paraId="6C35CEC6" w14:textId="77777777" w:rsidR="00F51E41" w:rsidRPr="00A84F04" w:rsidRDefault="00F51E41" w:rsidP="00F51E41">
      <w:pPr>
        <w:jc w:val="both"/>
        <w:rPr>
          <w:noProof/>
        </w:rPr>
      </w:pPr>
      <w:r w:rsidRPr="00A84F04">
        <w:rPr>
          <w:b/>
          <w:noProof/>
          <w:u w:val="single"/>
        </w:rPr>
        <w:t>PRAVNI IZVORI ZA PRIPREMU KANDIDATA/KINJA ZA TESTIRANJE:</w:t>
      </w:r>
    </w:p>
    <w:p w14:paraId="674A6A01" w14:textId="77777777" w:rsidR="00F51E41" w:rsidRPr="00A84F04" w:rsidRDefault="00F51E41" w:rsidP="00F51E41">
      <w:pPr>
        <w:jc w:val="both"/>
        <w:rPr>
          <w:noProof/>
        </w:rPr>
      </w:pPr>
    </w:p>
    <w:p w14:paraId="2CD18DBE" w14:textId="77777777" w:rsidR="00F51E41" w:rsidRPr="00A84F04" w:rsidRDefault="00F51E41" w:rsidP="00F51E41">
      <w:pPr>
        <w:jc w:val="both"/>
        <w:rPr>
          <w:noProof/>
        </w:rPr>
      </w:pPr>
      <w:r w:rsidRPr="00A84F04">
        <w:rPr>
          <w:noProof/>
        </w:rPr>
        <w:t>Pitanja se temelje na sljedećim izvorima:</w:t>
      </w:r>
    </w:p>
    <w:p w14:paraId="100AEBFA" w14:textId="77777777" w:rsidR="003909CD" w:rsidRPr="00A84F04" w:rsidRDefault="003909CD" w:rsidP="003909CD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A84F04">
        <w:rPr>
          <w:noProof/>
        </w:rPr>
        <w:t>Zakon o socijalnoj skrbi („Narodne novine“, broj 18/22, 46/22 i 119/22)</w:t>
      </w:r>
    </w:p>
    <w:p w14:paraId="0E0B8088" w14:textId="77777777" w:rsidR="003909CD" w:rsidRPr="00A84F04" w:rsidRDefault="003909CD" w:rsidP="003909CD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A84F04">
        <w:rPr>
          <w:noProof/>
        </w:rPr>
        <w:t>Obiteljski zakon („Narodne novine“, broj 103/15 i 98/19)</w:t>
      </w:r>
    </w:p>
    <w:p w14:paraId="6A4EA969" w14:textId="77777777" w:rsidR="003909CD" w:rsidRPr="00A84F04" w:rsidRDefault="003909CD" w:rsidP="003909CD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A84F04">
        <w:rPr>
          <w:noProof/>
        </w:rPr>
        <w:t xml:space="preserve">Zakon o zaštiti od nasilja u obitelji </w:t>
      </w:r>
      <w:bookmarkStart w:id="2" w:name="_Hlk105761928"/>
      <w:r w:rsidRPr="00A84F04">
        <w:rPr>
          <w:noProof/>
        </w:rPr>
        <w:t>(„Narodne novine“, broj 70/17</w:t>
      </w:r>
      <w:bookmarkEnd w:id="2"/>
      <w:r w:rsidRPr="00A84F04">
        <w:rPr>
          <w:noProof/>
        </w:rPr>
        <w:t>, 126/19, 84/21 i 114/22)</w:t>
      </w:r>
    </w:p>
    <w:p w14:paraId="66C61056" w14:textId="77777777" w:rsidR="003909CD" w:rsidRPr="00A84F04" w:rsidRDefault="003909CD" w:rsidP="003909CD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A84F04">
        <w:rPr>
          <w:noProof/>
        </w:rPr>
        <w:t>Zakon o sudovima za mladež („Narodne novine“, broj 84/11, 143/12, 148/13, 56/15 i 126/19)</w:t>
      </w:r>
    </w:p>
    <w:p w14:paraId="576DA25C" w14:textId="77777777" w:rsidR="003909CD" w:rsidRPr="00A84F04" w:rsidRDefault="003909CD" w:rsidP="003909CD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A84F04">
        <w:t xml:space="preserve">Nacionalni plan za prava djece u Republici Hrvatskoj za razdoblje od 2022. do 2026. i Akcijski plan za prava djece u Republici Hrvatskoj za razdoblje od 2022. do 2024. </w:t>
      </w:r>
      <w:hyperlink r:id="rId9" w:history="1">
        <w:r w:rsidRPr="00A84F04">
          <w:rPr>
            <w:rStyle w:val="Hiperveza"/>
          </w:rPr>
          <w:t>https://mrosp.gov.hr/strategije-planovi-programi-izvjesca-statistika/4165</w:t>
        </w:r>
      </w:hyperlink>
    </w:p>
    <w:p w14:paraId="512668D2" w14:textId="23FA8B93" w:rsidR="00E97C95" w:rsidRPr="00A84F04" w:rsidRDefault="003909CD" w:rsidP="003909CD">
      <w:pPr>
        <w:pStyle w:val="Odlomakpopisa"/>
      </w:pPr>
      <w:r w:rsidRPr="00A84F04">
        <w:t xml:space="preserve">Konvencija o pravima djeteta Ujedinjenih naroda </w:t>
      </w:r>
      <w:hyperlink r:id="rId10" w:history="1">
        <w:r w:rsidRPr="00A84F04">
          <w:rPr>
            <w:rStyle w:val="Hiperveza"/>
          </w:rPr>
          <w:t>https://www.unicef.hr/wp-content/uploads/2017/05/Konvencija_20o_20pravima_20djeteta_full.pdf</w:t>
        </w:r>
      </w:hyperlink>
    </w:p>
    <w:p w14:paraId="457FFEF2" w14:textId="77777777" w:rsidR="00F90833" w:rsidRPr="00A84F04" w:rsidRDefault="00F90833" w:rsidP="00F90833"/>
    <w:p w14:paraId="5DC94C4F" w14:textId="77777777" w:rsidR="003909CD" w:rsidRPr="00A84F04" w:rsidRDefault="003909CD" w:rsidP="00F90833"/>
    <w:p w14:paraId="4093D5D8" w14:textId="3CCC3C4D" w:rsidR="008D2DAA" w:rsidRPr="00A84F04" w:rsidRDefault="008D2DAA" w:rsidP="008D2DAA">
      <w:pPr>
        <w:contextualSpacing/>
        <w:jc w:val="center"/>
        <w:rPr>
          <w:b/>
          <w:bCs/>
          <w:i/>
          <w:iCs/>
        </w:rPr>
      </w:pPr>
      <w:bookmarkStart w:id="3" w:name="_Hlk114581077"/>
      <w:bookmarkStart w:id="4" w:name="_Hlk114648756"/>
      <w:r w:rsidRPr="00A84F04">
        <w:rPr>
          <w:b/>
          <w:bCs/>
          <w:i/>
          <w:iCs/>
        </w:rPr>
        <w:t>SAMOSTALNI SEKTOR ZA UPRAVNI I INSPEKCIJSKI NADZOR U SOCIJALNOJ SKRBI</w:t>
      </w:r>
    </w:p>
    <w:p w14:paraId="6D976CD9" w14:textId="56AB56F0" w:rsidR="002F1B4C" w:rsidRPr="00A84F04" w:rsidRDefault="002F1B4C" w:rsidP="002F1B4C">
      <w:pPr>
        <w:contextualSpacing/>
        <w:jc w:val="center"/>
        <w:rPr>
          <w:b/>
          <w:bCs/>
          <w:i/>
          <w:iCs/>
        </w:rPr>
      </w:pPr>
      <w:r w:rsidRPr="00A84F04">
        <w:rPr>
          <w:b/>
          <w:bCs/>
          <w:i/>
          <w:iCs/>
        </w:rPr>
        <w:t xml:space="preserve">Služba za </w:t>
      </w:r>
      <w:r w:rsidR="00424539" w:rsidRPr="00A84F04">
        <w:rPr>
          <w:b/>
          <w:bCs/>
          <w:i/>
          <w:iCs/>
        </w:rPr>
        <w:t>inspekcijski nadzor</w:t>
      </w:r>
    </w:p>
    <w:p w14:paraId="6537C048" w14:textId="77777777" w:rsidR="002F1B4C" w:rsidRPr="00A84F04" w:rsidRDefault="002F1B4C" w:rsidP="002F1B4C">
      <w:pPr>
        <w:contextualSpacing/>
        <w:jc w:val="center"/>
      </w:pPr>
    </w:p>
    <w:p w14:paraId="26D88950" w14:textId="1EDB3379" w:rsidR="002F1B4C" w:rsidRPr="00A84F04" w:rsidRDefault="000A2927" w:rsidP="002F1B4C">
      <w:pPr>
        <w:keepNext/>
        <w:jc w:val="center"/>
        <w:rPr>
          <w:b/>
          <w:noProof/>
          <w:u w:val="single"/>
        </w:rPr>
      </w:pPr>
      <w:r w:rsidRPr="00A84F04">
        <w:rPr>
          <w:b/>
          <w:noProof/>
          <w:u w:val="single"/>
        </w:rPr>
        <w:t>5</w:t>
      </w:r>
      <w:r w:rsidR="002F1B4C" w:rsidRPr="00A84F04">
        <w:rPr>
          <w:b/>
          <w:noProof/>
          <w:u w:val="single"/>
        </w:rPr>
        <w:t xml:space="preserve">. </w:t>
      </w:r>
      <w:r w:rsidR="00C74102" w:rsidRPr="00A84F04">
        <w:rPr>
          <w:b/>
          <w:noProof/>
          <w:u w:val="single"/>
        </w:rPr>
        <w:t>V</w:t>
      </w:r>
      <w:r w:rsidR="00424539" w:rsidRPr="00A84F04">
        <w:rPr>
          <w:b/>
          <w:noProof/>
          <w:u w:val="single"/>
        </w:rPr>
        <w:t>iši/a inspektor/ica socijalne skrbi</w:t>
      </w:r>
      <w:r w:rsidR="002F1B4C" w:rsidRPr="00A84F04">
        <w:rPr>
          <w:b/>
          <w:noProof/>
          <w:u w:val="single"/>
        </w:rPr>
        <w:t xml:space="preserve"> – </w:t>
      </w:r>
      <w:r w:rsidR="00C45634" w:rsidRPr="00A84F04">
        <w:rPr>
          <w:b/>
          <w:noProof/>
          <w:u w:val="single"/>
        </w:rPr>
        <w:t>2</w:t>
      </w:r>
      <w:r w:rsidR="002F1B4C" w:rsidRPr="00A84F04">
        <w:rPr>
          <w:b/>
          <w:noProof/>
          <w:u w:val="single"/>
        </w:rPr>
        <w:t xml:space="preserve"> izvršitelj</w:t>
      </w:r>
      <w:r w:rsidR="00424539" w:rsidRPr="00A84F04">
        <w:rPr>
          <w:b/>
          <w:noProof/>
          <w:u w:val="single"/>
        </w:rPr>
        <w:t>a</w:t>
      </w:r>
      <w:r w:rsidR="002F1B4C" w:rsidRPr="00A84F04">
        <w:rPr>
          <w:b/>
          <w:noProof/>
          <w:u w:val="single"/>
        </w:rPr>
        <w:t>/ic</w:t>
      </w:r>
      <w:r w:rsidR="00C45634" w:rsidRPr="00A84F04">
        <w:rPr>
          <w:b/>
          <w:noProof/>
          <w:u w:val="single"/>
        </w:rPr>
        <w:t>e</w:t>
      </w:r>
      <w:r w:rsidR="002F1B4C" w:rsidRPr="00A84F04">
        <w:rPr>
          <w:b/>
          <w:noProof/>
          <w:u w:val="single"/>
        </w:rPr>
        <w:t xml:space="preserve"> (r.m.br. </w:t>
      </w:r>
      <w:r w:rsidR="00424539" w:rsidRPr="00A84F04">
        <w:rPr>
          <w:b/>
          <w:noProof/>
          <w:u w:val="single"/>
        </w:rPr>
        <w:t>374</w:t>
      </w:r>
      <w:r w:rsidR="002F1B4C" w:rsidRPr="00A84F04">
        <w:rPr>
          <w:b/>
          <w:noProof/>
          <w:u w:val="single"/>
        </w:rPr>
        <w:t>.)</w:t>
      </w:r>
    </w:p>
    <w:p w14:paraId="36749238" w14:textId="311A3E12" w:rsidR="00F51E41" w:rsidRPr="00A84F04" w:rsidRDefault="00F51E4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CBBED11" w14:textId="77777777" w:rsidR="002F1B4C" w:rsidRPr="00A84F04" w:rsidRDefault="002F1B4C" w:rsidP="002F1B4C">
      <w:pPr>
        <w:jc w:val="both"/>
        <w:rPr>
          <w:b/>
          <w:noProof/>
          <w:u w:val="single"/>
        </w:rPr>
      </w:pPr>
      <w:r w:rsidRPr="00A84F04">
        <w:rPr>
          <w:b/>
          <w:noProof/>
          <w:u w:val="single"/>
        </w:rPr>
        <w:t>OPIS POSLOVA:</w:t>
      </w:r>
    </w:p>
    <w:p w14:paraId="00829FEA" w14:textId="77777777" w:rsidR="002F1B4C" w:rsidRPr="00A84F04" w:rsidRDefault="002F1B4C" w:rsidP="002F1B4C">
      <w:pPr>
        <w:tabs>
          <w:tab w:val="left" w:pos="1260"/>
        </w:tabs>
        <w:jc w:val="both"/>
        <w:rPr>
          <w:noProof/>
        </w:rPr>
      </w:pPr>
      <w:r w:rsidRPr="00A84F04">
        <w:rPr>
          <w:noProof/>
        </w:rPr>
        <w:t>Izvod iz Pravilnika o unutarnjem redu Ministarstva rada, mirovinskoga sustava, obitelji i socijalne politike</w:t>
      </w:r>
    </w:p>
    <w:p w14:paraId="4B167950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provodi inspekcijski nadzor nad pružateljima socijalnih usluga, nad prikupljanjem humanitarne pomoći i provođenjem humanitarnih akcija i nad obavljanjem djelatnosti dadilje;</w:t>
      </w:r>
    </w:p>
    <w:p w14:paraId="3838C442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provodi poslove vezane uz provedbu pojedinačnih upravnih nadzora;</w:t>
      </w:r>
    </w:p>
    <w:p w14:paraId="74CDFBC7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provodi inspekcijski nadzor nad primjenom i izvršavanjem zakona, drugih propisa te općih i pojedinačnih akata i nad stručnim radom domova socijalne skrbi, centara za pružanje usluga u zajednici, centara za pomoć u kući, udruga i vjerskih zajednica, te drugih pravnih i fizičkih osoba, te obrtnika koji pružaju socijalne usluge što obuhvaća nadzor nad statusno pravnim pitanjima, nad radom tijela upravljanja ustanovama socijalne skrbi, nad primjenom kolektivnih ugovora i propisa koji reguliraju plaće zaposlenika na teret državnog proračuna, nad brojem i strukturom zaposlenih radnika, te načinom i kvalitetom pruženih usluga;</w:t>
      </w:r>
    </w:p>
    <w:p w14:paraId="1D40FF66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provodi nadzor nad radom udomiteljskih obitelji;</w:t>
      </w:r>
    </w:p>
    <w:p w14:paraId="6192BA81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 xml:space="preserve">vodi registre u vezi postupanja u procesu rada; </w:t>
      </w:r>
    </w:p>
    <w:p w14:paraId="5509C785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 xml:space="preserve">provodi nadzor nad radom pravnih i fizičkih osoba koje obavljaju djelatnost sukladno zakonu koji regulira korištenje psa pomagača; </w:t>
      </w:r>
    </w:p>
    <w:p w14:paraId="73381F4A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 xml:space="preserve">vodi upravni postupak i donosi rješenja te prati njihovo izvršenje; </w:t>
      </w:r>
    </w:p>
    <w:p w14:paraId="4B156240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 xml:space="preserve">podnosi optužne prijedloge i kaznene prijave; </w:t>
      </w:r>
    </w:p>
    <w:p w14:paraId="0E672192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 xml:space="preserve">izrađuje odgovore na tužbe; </w:t>
      </w:r>
    </w:p>
    <w:p w14:paraId="257F9C3B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 xml:space="preserve">daje očitovanja drugim pravnim osobama o nalazu inspektora; </w:t>
      </w:r>
    </w:p>
    <w:p w14:paraId="2B995422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 xml:space="preserve">odgovara na podneske građana vezano uz predmete nadzora, vodi evidencije o provedenim nadzorima i podnosi izvješća o svom radu; </w:t>
      </w:r>
    </w:p>
    <w:p w14:paraId="343D67E1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 xml:space="preserve">sudjeluje u izvršavanju kratkoročnih i srednjoročnih planova Službe; </w:t>
      </w:r>
    </w:p>
    <w:p w14:paraId="32C7002D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lastRenderedPageBreak/>
        <w:t>surađuje s drugim ustrojstvenim jedinicama u okviru Ministarstva radi izvršenja poslova iz djelokruga Službe te osiguravanja učinkovitosti u radu;</w:t>
      </w:r>
    </w:p>
    <w:p w14:paraId="43EBE158" w14:textId="77777777" w:rsidR="00424539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po potrebi i uz ovlaštenje provodi upravne nadzore;</w:t>
      </w:r>
    </w:p>
    <w:p w14:paraId="4CED3A12" w14:textId="4B30D5B8" w:rsidR="002F1B4C" w:rsidRPr="00A84F04" w:rsidRDefault="00424539" w:rsidP="00C45634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obavlja druge poslove po uputi i nalogu nadređenih</w:t>
      </w:r>
      <w:r w:rsidR="002F1B4C" w:rsidRPr="00A84F04">
        <w:t>.</w:t>
      </w:r>
    </w:p>
    <w:p w14:paraId="0CA6B78C" w14:textId="77777777" w:rsidR="002F1B4C" w:rsidRPr="00A84F04" w:rsidRDefault="002F1B4C" w:rsidP="002F1B4C">
      <w:pPr>
        <w:jc w:val="both"/>
        <w:rPr>
          <w:b/>
          <w:bCs/>
          <w:noProof/>
          <w:u w:val="single"/>
        </w:rPr>
      </w:pPr>
    </w:p>
    <w:p w14:paraId="72DC212A" w14:textId="77777777" w:rsidR="002F1B4C" w:rsidRPr="00A84F04" w:rsidRDefault="002F1B4C" w:rsidP="002F1B4C">
      <w:pPr>
        <w:jc w:val="both"/>
        <w:rPr>
          <w:b/>
          <w:bCs/>
          <w:noProof/>
          <w:u w:val="single"/>
        </w:rPr>
      </w:pPr>
      <w:r w:rsidRPr="00A84F04">
        <w:rPr>
          <w:b/>
          <w:bCs/>
          <w:noProof/>
          <w:u w:val="single"/>
        </w:rPr>
        <w:t>PODACI O PLAĆI RADNOG MJESTA:</w:t>
      </w:r>
    </w:p>
    <w:p w14:paraId="40E49E40" w14:textId="77777777" w:rsidR="00885E8A" w:rsidRPr="00A84F04" w:rsidRDefault="002F1B4C" w:rsidP="00885E8A">
      <w:pPr>
        <w:suppressAutoHyphens/>
        <w:jc w:val="both"/>
      </w:pPr>
      <w:r w:rsidRPr="00A84F04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A84F04">
        <w:rPr>
          <w:noProof/>
        </w:rPr>
        <w:t xml:space="preserve">(„Narodne novine”, broj </w:t>
      </w:r>
      <w:r w:rsidRPr="00A84F04">
        <w:t>92/05, 107/07, 27/08, 34/11, 49/11, 150/11, 34/12, 49/12 – pročišćeni tekst, 37/13, 38/13, 138/15 – Odluka Ustavnog suda Republike Hrvatske, 61/17, 70/19</w:t>
      </w:r>
      <w:r w:rsidR="00C45634" w:rsidRPr="00A84F04">
        <w:t>,</w:t>
      </w:r>
      <w:r w:rsidRPr="00A84F04">
        <w:t xml:space="preserve"> 98/19</w:t>
      </w:r>
      <w:r w:rsidR="00C45634" w:rsidRPr="00A84F04">
        <w:t xml:space="preserve"> i 141/22</w:t>
      </w:r>
      <w:r w:rsidRPr="00A84F04">
        <w:rPr>
          <w:noProof/>
        </w:rPr>
        <w:t>)</w:t>
      </w:r>
      <w:r w:rsidRPr="00A84F04">
        <w:rPr>
          <w:noProof/>
          <w:spacing w:val="-3"/>
        </w:rPr>
        <w:t xml:space="preserve">, plaću radnog mjesta </w:t>
      </w:r>
      <w:r w:rsidR="00424539" w:rsidRPr="00A84F04">
        <w:rPr>
          <w:noProof/>
          <w:spacing w:val="-3"/>
        </w:rPr>
        <w:t>višeg inspektora socijalne skrbi</w:t>
      </w:r>
      <w:r w:rsidRPr="00A84F04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</w:t>
      </w:r>
      <w:r w:rsidR="00C45634" w:rsidRPr="00A84F04">
        <w:rPr>
          <w:noProof/>
          <w:spacing w:val="-3"/>
        </w:rPr>
        <w:t>,</w:t>
      </w:r>
      <w:r w:rsidRPr="00A84F04">
        <w:rPr>
          <w:noProof/>
          <w:spacing w:val="-3"/>
        </w:rPr>
        <w:t xml:space="preserve"> 13/22</w:t>
      </w:r>
      <w:r w:rsidR="00C45634" w:rsidRPr="00A84F04">
        <w:rPr>
          <w:noProof/>
          <w:spacing w:val="-3"/>
        </w:rPr>
        <w:t xml:space="preserve"> i 139/22</w:t>
      </w:r>
      <w:r w:rsidRPr="00A84F04">
        <w:rPr>
          <w:noProof/>
          <w:spacing w:val="-3"/>
        </w:rPr>
        <w:t>), iznosi 1,</w:t>
      </w:r>
      <w:r w:rsidR="00C74102" w:rsidRPr="00A84F04">
        <w:rPr>
          <w:noProof/>
          <w:spacing w:val="-3"/>
        </w:rPr>
        <w:t>571</w:t>
      </w:r>
      <w:r w:rsidRPr="00A84F04">
        <w:rPr>
          <w:noProof/>
          <w:spacing w:val="-3"/>
        </w:rPr>
        <w:t xml:space="preserve"> i osnovice za izračun plaće, uvećan za 0,5% za svaku navršenu godinu radnog staža. </w:t>
      </w:r>
      <w:r w:rsidR="00885E8A" w:rsidRPr="00A84F04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 w:rsidR="00885E8A" w:rsidRPr="00A84F04">
        <w:t>56/22 i 127/22 Dodatak I.</w:t>
      </w:r>
      <w:r w:rsidR="00885E8A" w:rsidRPr="00A84F04">
        <w:rPr>
          <w:noProof/>
          <w:spacing w:val="-3"/>
        </w:rPr>
        <w:t xml:space="preserve">) te </w:t>
      </w:r>
      <w:r w:rsidR="00885E8A" w:rsidRPr="00A84F04">
        <w:t>od 1. siječnja 2023. godine do 31. ožujka 2023. godine 884,39 eura bruto, a od 1. travnja 2023. godine pa nadalje 902,08 eura bruto.</w:t>
      </w:r>
    </w:p>
    <w:p w14:paraId="0E00A4B2" w14:textId="2A3A1A1A" w:rsidR="00AA47D3" w:rsidRPr="00A84F04" w:rsidRDefault="00AA47D3" w:rsidP="00AA47D3">
      <w:pPr>
        <w:suppressAutoHyphens/>
        <w:jc w:val="both"/>
        <w:rPr>
          <w:noProof/>
          <w:spacing w:val="-3"/>
        </w:rPr>
      </w:pPr>
      <w:r w:rsidRPr="00A84F04">
        <w:rPr>
          <w:noProof/>
          <w:spacing w:val="-3"/>
        </w:rPr>
        <w:t>Odredbom članka 5. stavka 1. podstavka a) Uredbe o poslovima s posebnim uvjetima rada u državnoj službi („Narodne novine“ broj: 74/02, 58/08, 119/11, 33/13, 65/15, 2/17 i 63/21)</w:t>
      </w:r>
      <w:r w:rsidR="00A063FD" w:rsidRPr="00A84F04">
        <w:rPr>
          <w:noProof/>
          <w:spacing w:val="-3"/>
        </w:rPr>
        <w:t xml:space="preserve"> za radna mjesta I. vrste (viši inspektor i inspektor) </w:t>
      </w:r>
      <w:r w:rsidRPr="00A84F04">
        <w:rPr>
          <w:noProof/>
          <w:spacing w:val="-3"/>
        </w:rPr>
        <w:t>utvrđen je dodatak na osnovnu plaću u visini 10%.</w:t>
      </w:r>
    </w:p>
    <w:p w14:paraId="472BF40D" w14:textId="77777777" w:rsidR="002F1B4C" w:rsidRPr="00A84F04" w:rsidRDefault="002F1B4C" w:rsidP="002F1B4C">
      <w:pPr>
        <w:suppressAutoHyphens/>
        <w:jc w:val="both"/>
        <w:rPr>
          <w:b/>
          <w:noProof/>
          <w:u w:val="single"/>
        </w:rPr>
      </w:pPr>
    </w:p>
    <w:p w14:paraId="7C3E7594" w14:textId="77777777" w:rsidR="002F1B4C" w:rsidRPr="00A84F04" w:rsidRDefault="002F1B4C" w:rsidP="002F1B4C">
      <w:pPr>
        <w:jc w:val="both"/>
        <w:rPr>
          <w:noProof/>
        </w:rPr>
      </w:pPr>
      <w:r w:rsidRPr="00A84F04">
        <w:rPr>
          <w:b/>
          <w:noProof/>
          <w:u w:val="single"/>
        </w:rPr>
        <w:t>PRAVNI IZVORI ZA PRIPREMU KANDIDATA/KINJA ZA TESTIRANJE:</w:t>
      </w:r>
    </w:p>
    <w:p w14:paraId="0331AD53" w14:textId="77777777" w:rsidR="002F1B4C" w:rsidRPr="00A84F04" w:rsidRDefault="002F1B4C" w:rsidP="002F1B4C">
      <w:pPr>
        <w:jc w:val="both"/>
        <w:rPr>
          <w:noProof/>
        </w:rPr>
      </w:pPr>
    </w:p>
    <w:p w14:paraId="23D2F4B0" w14:textId="77777777" w:rsidR="002F1B4C" w:rsidRPr="00A84F04" w:rsidRDefault="002F1B4C" w:rsidP="002F1B4C">
      <w:pPr>
        <w:jc w:val="both"/>
        <w:rPr>
          <w:noProof/>
        </w:rPr>
      </w:pPr>
      <w:r w:rsidRPr="00A84F04">
        <w:rPr>
          <w:noProof/>
        </w:rPr>
        <w:t>Pitanja se temelje na sljedećim izvorima:</w:t>
      </w:r>
    </w:p>
    <w:p w14:paraId="433C47F9" w14:textId="66D28141" w:rsidR="008E1BC1" w:rsidRPr="00A84F04" w:rsidRDefault="008E1BC1" w:rsidP="008E1BC1">
      <w:pPr>
        <w:pStyle w:val="Odlomakpopisa"/>
        <w:numPr>
          <w:ilvl w:val="0"/>
          <w:numId w:val="19"/>
        </w:numPr>
      </w:pPr>
      <w:r w:rsidRPr="00A84F04">
        <w:t>Zakon o općem upravnom postupku</w:t>
      </w:r>
      <w:r w:rsidR="00741C5B" w:rsidRPr="00A84F04">
        <w:t xml:space="preserve"> („Narodne novine“, broj 47/09, 110/21)</w:t>
      </w:r>
    </w:p>
    <w:p w14:paraId="53CDC41A" w14:textId="3F984DB6" w:rsidR="00F81047" w:rsidRPr="00A84F04" w:rsidRDefault="00F81047" w:rsidP="00F81047">
      <w:pPr>
        <w:pStyle w:val="Odlomakpopisa"/>
        <w:numPr>
          <w:ilvl w:val="0"/>
          <w:numId w:val="19"/>
        </w:numPr>
        <w:jc w:val="both"/>
        <w:rPr>
          <w:noProof/>
        </w:rPr>
      </w:pPr>
      <w:bookmarkStart w:id="5" w:name="_Hlk114649263"/>
      <w:r w:rsidRPr="00A84F04">
        <w:rPr>
          <w:noProof/>
        </w:rPr>
        <w:t xml:space="preserve">Obiteljski zakon </w:t>
      </w:r>
      <w:bookmarkStart w:id="6" w:name="_Hlk105686066"/>
      <w:r w:rsidRPr="00A84F04">
        <w:rPr>
          <w:noProof/>
        </w:rPr>
        <w:t xml:space="preserve">(„Narodne novine“, broj </w:t>
      </w:r>
      <w:bookmarkEnd w:id="6"/>
      <w:r w:rsidRPr="00A84F04">
        <w:rPr>
          <w:noProof/>
        </w:rPr>
        <w:t>103/15, 98/19)</w:t>
      </w:r>
    </w:p>
    <w:bookmarkEnd w:id="3"/>
    <w:bookmarkEnd w:id="5"/>
    <w:p w14:paraId="55164DE2" w14:textId="28EC6ACE" w:rsidR="00986158" w:rsidRPr="00A84F04" w:rsidRDefault="00986158" w:rsidP="00986158">
      <w:pPr>
        <w:pStyle w:val="Odlomakpopisa"/>
        <w:numPr>
          <w:ilvl w:val="0"/>
          <w:numId w:val="19"/>
        </w:numPr>
      </w:pPr>
      <w:r w:rsidRPr="00A84F04">
        <w:t xml:space="preserve">Zakon o socijalnoj skrbi </w:t>
      </w:r>
      <w:bookmarkStart w:id="7" w:name="_Hlk114647044"/>
      <w:r w:rsidRPr="00A84F04">
        <w:rPr>
          <w:noProof/>
        </w:rPr>
        <w:t>(„Narodne novine“, broj</w:t>
      </w:r>
      <w:r w:rsidRPr="00A84F04">
        <w:t xml:space="preserve"> </w:t>
      </w:r>
      <w:bookmarkEnd w:id="7"/>
      <w:r w:rsidRPr="00A84F04">
        <w:t>18/22, 46/22)</w:t>
      </w:r>
    </w:p>
    <w:p w14:paraId="52075CC6" w14:textId="1E6C0237" w:rsidR="00986158" w:rsidRPr="00A84F04" w:rsidRDefault="00986158" w:rsidP="00986158">
      <w:pPr>
        <w:pStyle w:val="Odlomakpopisa"/>
        <w:numPr>
          <w:ilvl w:val="0"/>
          <w:numId w:val="19"/>
        </w:numPr>
      </w:pPr>
      <w:r w:rsidRPr="00A84F04">
        <w:t xml:space="preserve">Uredba o uredskom poslovanju </w:t>
      </w:r>
      <w:r w:rsidR="00741C5B" w:rsidRPr="00A84F04">
        <w:t xml:space="preserve">(„Narodne novine“, broj </w:t>
      </w:r>
      <w:r w:rsidRPr="00A84F04">
        <w:t>75/21</w:t>
      </w:r>
      <w:r w:rsidR="00741C5B" w:rsidRPr="00A84F04">
        <w:t>)</w:t>
      </w:r>
      <w:r w:rsidRPr="00A84F04">
        <w:t xml:space="preserve">  </w:t>
      </w:r>
    </w:p>
    <w:p w14:paraId="2811EAD1" w14:textId="332FC2A3" w:rsidR="00986158" w:rsidRPr="00A84F04" w:rsidRDefault="00986158" w:rsidP="00986158">
      <w:pPr>
        <w:pStyle w:val="Odlomakpopisa"/>
        <w:numPr>
          <w:ilvl w:val="0"/>
          <w:numId w:val="19"/>
        </w:numPr>
      </w:pPr>
      <w:r w:rsidRPr="00A84F04">
        <w:t xml:space="preserve">Zakon o sustavu državne uprave </w:t>
      </w:r>
      <w:r w:rsidR="00741C5B" w:rsidRPr="00A84F04">
        <w:t>(„Narodne novine“, broj</w:t>
      </w:r>
      <w:r w:rsidRPr="00A84F04">
        <w:t xml:space="preserve"> 66/19</w:t>
      </w:r>
      <w:r w:rsidR="00741C5B" w:rsidRPr="00A84F04">
        <w:t>)</w:t>
      </w:r>
    </w:p>
    <w:p w14:paraId="18D29A6F" w14:textId="6FDDB912" w:rsidR="009E4A22" w:rsidRPr="00A84F04" w:rsidRDefault="009E4A22" w:rsidP="009E4A22">
      <w:pPr>
        <w:pStyle w:val="Odlomakpopisa"/>
        <w:numPr>
          <w:ilvl w:val="0"/>
          <w:numId w:val="19"/>
        </w:numPr>
      </w:pPr>
      <w:r w:rsidRPr="00A84F04">
        <w:t xml:space="preserve">Zakon o ustanovama </w:t>
      </w:r>
      <w:bookmarkStart w:id="8" w:name="_Hlk114486935"/>
      <w:r w:rsidR="008E1BC1" w:rsidRPr="00A84F04">
        <w:rPr>
          <w:noProof/>
        </w:rPr>
        <w:t>(„Narodne novine“, broj</w:t>
      </w:r>
      <w:r w:rsidRPr="00A84F04">
        <w:t xml:space="preserve"> </w:t>
      </w:r>
      <w:bookmarkEnd w:id="8"/>
      <w:r w:rsidRPr="00A84F04">
        <w:t>76/93, 29/97, 47/99, 35/08, 127/19</w:t>
      </w:r>
      <w:r w:rsidR="008E1BC1" w:rsidRPr="00A84F04">
        <w:t>)</w:t>
      </w:r>
    </w:p>
    <w:p w14:paraId="3E2F1704" w14:textId="2C395650" w:rsidR="009E4A22" w:rsidRPr="00A84F04" w:rsidRDefault="009E4A22" w:rsidP="009E4A22">
      <w:pPr>
        <w:pStyle w:val="Odlomakpopisa"/>
        <w:numPr>
          <w:ilvl w:val="0"/>
          <w:numId w:val="19"/>
        </w:numPr>
      </w:pPr>
      <w:r w:rsidRPr="00A84F04">
        <w:t xml:space="preserve">Zakon o zaštiti od nasilja u obitelji </w:t>
      </w:r>
      <w:r w:rsidR="008E1BC1" w:rsidRPr="00A84F04">
        <w:rPr>
          <w:noProof/>
        </w:rPr>
        <w:t>(„Narodne novine“, broj</w:t>
      </w:r>
      <w:r w:rsidRPr="00A84F04">
        <w:t xml:space="preserve"> 70/17, 126/19, 84/21</w:t>
      </w:r>
      <w:r w:rsidR="008E1BC1" w:rsidRPr="00A84F04">
        <w:t>)</w:t>
      </w:r>
    </w:p>
    <w:p w14:paraId="7A5DEDB4" w14:textId="100191F4" w:rsidR="00F81047" w:rsidRPr="00A84F04" w:rsidRDefault="009E4A22" w:rsidP="00084E06">
      <w:pPr>
        <w:pStyle w:val="Odlomakpopisa"/>
        <w:numPr>
          <w:ilvl w:val="0"/>
          <w:numId w:val="19"/>
        </w:numPr>
        <w:jc w:val="both"/>
      </w:pPr>
      <w:r w:rsidRPr="00A84F04">
        <w:t>Protokol o postupanju u slučaju nasilja u obitelji (</w:t>
      </w:r>
      <w:hyperlink r:id="rId11" w:history="1">
        <w:r w:rsidRPr="00A84F04">
          <w:rPr>
            <w:rStyle w:val="Hiperveza"/>
          </w:rPr>
          <w:t>https://mrosp.gov.hr/istaknute-teme/obitelj-i-socijalna-politika/obitelj-12037/nasilje-u-obitelji-12046/12046</w:t>
        </w:r>
      </w:hyperlink>
      <w:r w:rsidRPr="00A84F04">
        <w:t xml:space="preserve">) </w:t>
      </w:r>
    </w:p>
    <w:p w14:paraId="3D68C547" w14:textId="68D1F008" w:rsidR="008E1BC1" w:rsidRPr="00A84F04" w:rsidRDefault="008E1BC1" w:rsidP="008E1BC1">
      <w:pPr>
        <w:pStyle w:val="Odlomakpopisa"/>
        <w:numPr>
          <w:ilvl w:val="0"/>
          <w:numId w:val="19"/>
        </w:numPr>
      </w:pPr>
      <w:r w:rsidRPr="00A84F04">
        <w:t xml:space="preserve">Zakon o udomiteljstvu </w:t>
      </w:r>
      <w:r w:rsidRPr="00A84F04">
        <w:rPr>
          <w:noProof/>
        </w:rPr>
        <w:t>(„Narodne novine“, broj</w:t>
      </w:r>
      <w:r w:rsidRPr="00A84F04">
        <w:t xml:space="preserve"> 115/18, 18/22)</w:t>
      </w:r>
    </w:p>
    <w:p w14:paraId="7F40F67F" w14:textId="0982EC2B" w:rsidR="008E1BC1" w:rsidRPr="00A84F04" w:rsidRDefault="008E1BC1" w:rsidP="008E1BC1">
      <w:pPr>
        <w:pStyle w:val="Odlomakpopisa"/>
        <w:numPr>
          <w:ilvl w:val="0"/>
          <w:numId w:val="19"/>
        </w:numPr>
      </w:pPr>
      <w:r w:rsidRPr="00A84F04">
        <w:t xml:space="preserve">Zakon o privremenom uzdržavanju </w:t>
      </w:r>
      <w:r w:rsidRPr="00A84F04">
        <w:rPr>
          <w:noProof/>
        </w:rPr>
        <w:t>(„Narodne novine“, broj</w:t>
      </w:r>
      <w:r w:rsidRPr="00A84F04">
        <w:t xml:space="preserve"> 92/14)</w:t>
      </w:r>
      <w:r w:rsidR="00C45634" w:rsidRPr="00A84F04">
        <w:t>.</w:t>
      </w:r>
    </w:p>
    <w:bookmarkEnd w:id="4"/>
    <w:p w14:paraId="70B80425" w14:textId="41330428" w:rsidR="00F51E41" w:rsidRPr="00A84F04" w:rsidRDefault="00F51E41" w:rsidP="00F90833">
      <w:pPr>
        <w:autoSpaceDE w:val="0"/>
        <w:autoSpaceDN w:val="0"/>
        <w:adjustRightInd w:val="0"/>
        <w:rPr>
          <w:b/>
          <w:noProof/>
          <w:u w:val="single"/>
        </w:rPr>
      </w:pPr>
    </w:p>
    <w:p w14:paraId="5D33524A" w14:textId="77777777" w:rsidR="006D2A60" w:rsidRPr="00A84F04" w:rsidRDefault="006D2A60" w:rsidP="00F90833">
      <w:pPr>
        <w:autoSpaceDE w:val="0"/>
        <w:autoSpaceDN w:val="0"/>
        <w:adjustRightInd w:val="0"/>
        <w:rPr>
          <w:b/>
          <w:noProof/>
          <w:u w:val="single"/>
        </w:rPr>
      </w:pPr>
    </w:p>
    <w:p w14:paraId="642944A8" w14:textId="50CBBEF2" w:rsidR="00887440" w:rsidRPr="00A84F04" w:rsidRDefault="00887440" w:rsidP="00887440">
      <w:pPr>
        <w:contextualSpacing/>
        <w:jc w:val="center"/>
        <w:rPr>
          <w:b/>
          <w:bCs/>
          <w:i/>
          <w:iCs/>
        </w:rPr>
      </w:pPr>
      <w:r w:rsidRPr="00A84F04">
        <w:rPr>
          <w:b/>
          <w:bCs/>
          <w:i/>
          <w:iCs/>
        </w:rPr>
        <w:t>SAMOSTALNI SEKTOR ZA REVIZIJU I NADZOR MEDICINSKOG VJEŠTAČENJA</w:t>
      </w:r>
    </w:p>
    <w:p w14:paraId="1E3BBCE5" w14:textId="5C690B6A" w:rsidR="00887440" w:rsidRPr="00A84F04" w:rsidRDefault="00887440" w:rsidP="00887440">
      <w:pPr>
        <w:contextualSpacing/>
        <w:jc w:val="center"/>
        <w:rPr>
          <w:b/>
          <w:bCs/>
          <w:i/>
          <w:iCs/>
        </w:rPr>
      </w:pPr>
      <w:r w:rsidRPr="00A84F04">
        <w:rPr>
          <w:b/>
          <w:bCs/>
          <w:i/>
          <w:iCs/>
        </w:rPr>
        <w:t xml:space="preserve">Služba za </w:t>
      </w:r>
      <w:r w:rsidR="006225A9" w:rsidRPr="00A84F04">
        <w:rPr>
          <w:b/>
          <w:bCs/>
          <w:i/>
          <w:iCs/>
        </w:rPr>
        <w:t>nadzor i kontrolu medicinskog vještačenja</w:t>
      </w:r>
    </w:p>
    <w:p w14:paraId="74CA6B30" w14:textId="77777777" w:rsidR="00887440" w:rsidRPr="00A84F04" w:rsidRDefault="00887440" w:rsidP="00887440">
      <w:pPr>
        <w:contextualSpacing/>
        <w:jc w:val="center"/>
      </w:pPr>
    </w:p>
    <w:p w14:paraId="147F1404" w14:textId="5DA5F307" w:rsidR="00887440" w:rsidRPr="00A84F04" w:rsidRDefault="001E2E49" w:rsidP="00887440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6</w:t>
      </w:r>
      <w:r w:rsidR="00887440" w:rsidRPr="00A84F04">
        <w:rPr>
          <w:b/>
          <w:noProof/>
          <w:u w:val="single"/>
        </w:rPr>
        <w:t>. V</w:t>
      </w:r>
      <w:r w:rsidR="006225A9" w:rsidRPr="00A84F04">
        <w:rPr>
          <w:b/>
          <w:noProof/>
          <w:u w:val="single"/>
        </w:rPr>
        <w:t>ještak/inja - revizor/ica</w:t>
      </w:r>
      <w:r w:rsidR="00887440" w:rsidRPr="00A84F04">
        <w:rPr>
          <w:b/>
          <w:noProof/>
          <w:u w:val="single"/>
        </w:rPr>
        <w:t xml:space="preserve"> – </w:t>
      </w:r>
      <w:r w:rsidR="006225A9" w:rsidRPr="00A84F04">
        <w:rPr>
          <w:b/>
          <w:noProof/>
          <w:u w:val="single"/>
        </w:rPr>
        <w:t>1</w:t>
      </w:r>
      <w:r w:rsidR="00887440" w:rsidRPr="00A84F04">
        <w:rPr>
          <w:b/>
          <w:noProof/>
          <w:u w:val="single"/>
        </w:rPr>
        <w:t xml:space="preserve"> izvršitelj/ica (r.m.br. </w:t>
      </w:r>
      <w:r w:rsidR="006225A9" w:rsidRPr="00A84F04">
        <w:rPr>
          <w:b/>
          <w:noProof/>
          <w:u w:val="single"/>
        </w:rPr>
        <w:t>387</w:t>
      </w:r>
      <w:r w:rsidR="00887440" w:rsidRPr="00A84F04">
        <w:rPr>
          <w:b/>
          <w:noProof/>
          <w:u w:val="single"/>
        </w:rPr>
        <w:t>.</w:t>
      </w:r>
      <w:r w:rsidR="006225A9" w:rsidRPr="00A84F04">
        <w:rPr>
          <w:b/>
          <w:noProof/>
          <w:u w:val="single"/>
        </w:rPr>
        <w:t>e</w:t>
      </w:r>
      <w:r w:rsidR="00887440" w:rsidRPr="00A84F04">
        <w:rPr>
          <w:b/>
          <w:noProof/>
          <w:u w:val="single"/>
        </w:rPr>
        <w:t>)</w:t>
      </w:r>
    </w:p>
    <w:p w14:paraId="6A2F8F6E" w14:textId="77777777" w:rsidR="00887440" w:rsidRPr="00A84F04" w:rsidRDefault="00887440" w:rsidP="00887440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D9E4EB8" w14:textId="77777777" w:rsidR="00887440" w:rsidRPr="00A84F04" w:rsidRDefault="00887440" w:rsidP="00887440">
      <w:pPr>
        <w:jc w:val="both"/>
        <w:rPr>
          <w:b/>
          <w:noProof/>
          <w:u w:val="single"/>
        </w:rPr>
      </w:pPr>
      <w:r w:rsidRPr="00A84F04">
        <w:rPr>
          <w:b/>
          <w:noProof/>
          <w:u w:val="single"/>
        </w:rPr>
        <w:t>OPIS POSLOVA:</w:t>
      </w:r>
    </w:p>
    <w:p w14:paraId="7D3EC7ED" w14:textId="77777777" w:rsidR="00887440" w:rsidRPr="00A84F04" w:rsidRDefault="00887440" w:rsidP="00887440">
      <w:pPr>
        <w:tabs>
          <w:tab w:val="left" w:pos="1260"/>
        </w:tabs>
        <w:jc w:val="both"/>
        <w:rPr>
          <w:noProof/>
        </w:rPr>
      </w:pPr>
      <w:r w:rsidRPr="00A84F04">
        <w:rPr>
          <w:noProof/>
        </w:rPr>
        <w:t>Izvod iz Pravilnika o unutarnjem redu Ministarstva rada, mirovinskoga sustava, obitelji i socijalne politike</w:t>
      </w:r>
    </w:p>
    <w:p w14:paraId="5639EEAA" w14:textId="77777777" w:rsidR="006225A9" w:rsidRPr="00A84F04" w:rsidRDefault="006225A9" w:rsidP="00885E8A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ocjenjuje nalaz i mišljenje vještaka i viših vještaka;</w:t>
      </w:r>
    </w:p>
    <w:p w14:paraId="0785CF12" w14:textId="77777777" w:rsidR="006225A9" w:rsidRPr="00A84F04" w:rsidRDefault="006225A9" w:rsidP="00885E8A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lastRenderedPageBreak/>
        <w:t>upućuje osiguranika na pregled, odnosno obradu medicinskoj ustanovi ili liječniku - specijalisti određenim od strane ministarstva nadležnog za zdravstveni sustav, ako ocijeni da je to potrebno radi cjelovitog utvrđivanja stanja radne sposobnosti;</w:t>
      </w:r>
    </w:p>
    <w:p w14:paraId="33659AD0" w14:textId="77777777" w:rsidR="006225A9" w:rsidRPr="00A84F04" w:rsidRDefault="006225A9" w:rsidP="00885E8A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obrađuje i predlaže način rješavanja spornih pitanja;</w:t>
      </w:r>
    </w:p>
    <w:p w14:paraId="5BF0FD05" w14:textId="77777777" w:rsidR="006225A9" w:rsidRPr="00A84F04" w:rsidRDefault="006225A9" w:rsidP="00885E8A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sudjeluje u radu vijeća vještaka – revizora;</w:t>
      </w:r>
    </w:p>
    <w:p w14:paraId="7A5A9B1F" w14:textId="47279264" w:rsidR="00887440" w:rsidRPr="00A84F04" w:rsidRDefault="006225A9" w:rsidP="00885E8A">
      <w:pPr>
        <w:pStyle w:val="t-9-8-bez-uvl"/>
        <w:numPr>
          <w:ilvl w:val="0"/>
          <w:numId w:val="41"/>
        </w:numPr>
        <w:spacing w:before="0" w:beforeAutospacing="0" w:after="0" w:afterAutospacing="0"/>
        <w:ind w:left="317" w:hanging="283"/>
        <w:jc w:val="both"/>
      </w:pPr>
      <w:r w:rsidRPr="00A84F04">
        <w:t>obavlja druge poslove po uputi i nalogu nadređenih</w:t>
      </w:r>
      <w:r w:rsidR="00887440" w:rsidRPr="00A84F04">
        <w:t>.</w:t>
      </w:r>
    </w:p>
    <w:p w14:paraId="00FDEA81" w14:textId="77777777" w:rsidR="00887440" w:rsidRPr="00A84F04" w:rsidRDefault="00887440" w:rsidP="00887440">
      <w:pPr>
        <w:jc w:val="both"/>
        <w:rPr>
          <w:b/>
          <w:bCs/>
          <w:noProof/>
          <w:u w:val="single"/>
        </w:rPr>
      </w:pPr>
    </w:p>
    <w:p w14:paraId="2819FC41" w14:textId="77777777" w:rsidR="00887440" w:rsidRPr="00A84F04" w:rsidRDefault="00887440" w:rsidP="00887440">
      <w:pPr>
        <w:jc w:val="both"/>
        <w:rPr>
          <w:b/>
          <w:bCs/>
          <w:noProof/>
          <w:u w:val="single"/>
        </w:rPr>
      </w:pPr>
      <w:r w:rsidRPr="00A84F04">
        <w:rPr>
          <w:b/>
          <w:bCs/>
          <w:noProof/>
          <w:u w:val="single"/>
        </w:rPr>
        <w:t>PODACI O PLAĆI RADNOG MJESTA:</w:t>
      </w:r>
    </w:p>
    <w:p w14:paraId="64D8A263" w14:textId="77777777" w:rsidR="00885E8A" w:rsidRPr="00A84F04" w:rsidRDefault="00887440" w:rsidP="00885E8A">
      <w:pPr>
        <w:suppressAutoHyphens/>
        <w:jc w:val="both"/>
      </w:pPr>
      <w:r w:rsidRPr="00A84F04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A84F04">
        <w:rPr>
          <w:noProof/>
        </w:rPr>
        <w:t xml:space="preserve">(„Narodne novine”, broj </w:t>
      </w:r>
      <w:r w:rsidRPr="00A84F04">
        <w:t>92/05, 107/07, 27/08, 34/11, 49/11, 150/11, 34/12, 49/12 – pročišćeni tekst, 37/13, 38/13, 138/15 – Odluka Ustavnog suda R</w:t>
      </w:r>
      <w:r w:rsidR="00C45634" w:rsidRPr="00A84F04">
        <w:t>epublike Hrvatske, 61/17, 70/19,</w:t>
      </w:r>
      <w:r w:rsidRPr="00A84F04">
        <w:t xml:space="preserve"> 98/19</w:t>
      </w:r>
      <w:r w:rsidR="00C45634" w:rsidRPr="00A84F04">
        <w:t xml:space="preserve"> i 141/22</w:t>
      </w:r>
      <w:r w:rsidRPr="00A84F04">
        <w:rPr>
          <w:noProof/>
        </w:rPr>
        <w:t>)</w:t>
      </w:r>
      <w:r w:rsidRPr="00A84F04">
        <w:rPr>
          <w:noProof/>
          <w:spacing w:val="-3"/>
        </w:rPr>
        <w:t xml:space="preserve">, plaću radnog mjesta </w:t>
      </w:r>
      <w:r w:rsidR="006225A9" w:rsidRPr="00A84F04">
        <w:rPr>
          <w:noProof/>
          <w:spacing w:val="-3"/>
        </w:rPr>
        <w:t>vještaka - revizora</w:t>
      </w:r>
      <w:r w:rsidRPr="00A84F04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</w:t>
      </w:r>
      <w:r w:rsidR="00C45634" w:rsidRPr="00A84F04">
        <w:rPr>
          <w:noProof/>
          <w:spacing w:val="-3"/>
        </w:rPr>
        <w:t>,</w:t>
      </w:r>
      <w:r w:rsidRPr="00A84F04">
        <w:rPr>
          <w:noProof/>
          <w:spacing w:val="-3"/>
        </w:rPr>
        <w:t xml:space="preserve"> 13/22</w:t>
      </w:r>
      <w:r w:rsidR="00C45634" w:rsidRPr="00A84F04">
        <w:rPr>
          <w:noProof/>
          <w:spacing w:val="-3"/>
        </w:rPr>
        <w:t xml:space="preserve"> i 139/22</w:t>
      </w:r>
      <w:r w:rsidRPr="00A84F04">
        <w:rPr>
          <w:noProof/>
          <w:spacing w:val="-3"/>
        </w:rPr>
        <w:t xml:space="preserve">), iznosi </w:t>
      </w:r>
      <w:r w:rsidR="006225A9" w:rsidRPr="00A84F04">
        <w:rPr>
          <w:noProof/>
          <w:spacing w:val="-3"/>
        </w:rPr>
        <w:t>2</w:t>
      </w:r>
      <w:r w:rsidRPr="00A84F04">
        <w:rPr>
          <w:noProof/>
          <w:spacing w:val="-3"/>
        </w:rPr>
        <w:t>,</w:t>
      </w:r>
      <w:r w:rsidR="006225A9" w:rsidRPr="00A84F04">
        <w:rPr>
          <w:noProof/>
          <w:spacing w:val="-3"/>
        </w:rPr>
        <w:t>425</w:t>
      </w:r>
      <w:r w:rsidRPr="00A84F04">
        <w:rPr>
          <w:noProof/>
          <w:spacing w:val="-3"/>
        </w:rPr>
        <w:t xml:space="preserve"> i osnovice za izračun plaće, uvećan za 0,5% za svaku navršenu godinu radnog staža. </w:t>
      </w:r>
      <w:r w:rsidR="00885E8A" w:rsidRPr="00A84F04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 w:rsidR="00885E8A" w:rsidRPr="00A84F04">
        <w:t>56/22 i 127/22 Dodatak I.</w:t>
      </w:r>
      <w:r w:rsidR="00885E8A" w:rsidRPr="00A84F04">
        <w:rPr>
          <w:noProof/>
          <w:spacing w:val="-3"/>
        </w:rPr>
        <w:t xml:space="preserve">) te </w:t>
      </w:r>
      <w:r w:rsidR="00885E8A" w:rsidRPr="00A84F04">
        <w:t>od 1. siječnja 2023. godine do 31. ožujka 2023. godine 884,39 eura bruto, a od 1. travnja 2023. godine pa nadalje 902,08 eura bruto.</w:t>
      </w:r>
    </w:p>
    <w:p w14:paraId="7A1C2E3C" w14:textId="1D97D525" w:rsidR="00887440" w:rsidRPr="00A84F04" w:rsidRDefault="00887440" w:rsidP="00887440">
      <w:pPr>
        <w:suppressAutoHyphens/>
        <w:jc w:val="both"/>
        <w:rPr>
          <w:b/>
          <w:noProof/>
          <w:u w:val="single"/>
        </w:rPr>
      </w:pPr>
    </w:p>
    <w:p w14:paraId="2626BD54" w14:textId="77777777" w:rsidR="00887440" w:rsidRPr="00A84F04" w:rsidRDefault="00887440" w:rsidP="00887440">
      <w:pPr>
        <w:jc w:val="both"/>
        <w:rPr>
          <w:noProof/>
        </w:rPr>
      </w:pPr>
      <w:r w:rsidRPr="00A84F04">
        <w:rPr>
          <w:b/>
          <w:noProof/>
          <w:u w:val="single"/>
        </w:rPr>
        <w:t>PRAVNI IZVORI ZA PRIPREMU KANDIDATA/KINJA ZA TESTIRANJE:</w:t>
      </w:r>
    </w:p>
    <w:p w14:paraId="373A159C" w14:textId="77777777" w:rsidR="00887440" w:rsidRPr="00A84F04" w:rsidRDefault="00887440" w:rsidP="00887440">
      <w:pPr>
        <w:jc w:val="both"/>
        <w:rPr>
          <w:noProof/>
        </w:rPr>
      </w:pPr>
    </w:p>
    <w:p w14:paraId="4A5BD032" w14:textId="77777777" w:rsidR="00887440" w:rsidRPr="00A84F04" w:rsidRDefault="00887440" w:rsidP="00887440">
      <w:pPr>
        <w:jc w:val="both"/>
        <w:rPr>
          <w:noProof/>
        </w:rPr>
      </w:pPr>
      <w:r w:rsidRPr="00A84F04">
        <w:rPr>
          <w:noProof/>
        </w:rPr>
        <w:t>Pitanja se temelje na sljedećim izvorima:</w:t>
      </w:r>
    </w:p>
    <w:p w14:paraId="5B052F9D" w14:textId="6B636963" w:rsidR="000E10E2" w:rsidRPr="00A84F04" w:rsidRDefault="000E10E2" w:rsidP="000E10E2">
      <w:pPr>
        <w:pStyle w:val="Odlomakpopisa"/>
        <w:numPr>
          <w:ilvl w:val="0"/>
          <w:numId w:val="43"/>
        </w:numPr>
        <w:jc w:val="both"/>
      </w:pPr>
      <w:r w:rsidRPr="00A84F04">
        <w:t>Pravilnik o reviziji i nadzoru medicinskog vještačenja u mirovinskom osiguranju („Narodne novine”, broj 40/15 i 70/18)</w:t>
      </w:r>
    </w:p>
    <w:p w14:paraId="00E5DC06" w14:textId="518A6A87" w:rsidR="000E10E2" w:rsidRPr="00A84F04" w:rsidRDefault="000E10E2" w:rsidP="000E10E2">
      <w:pPr>
        <w:pStyle w:val="Odlomakpopisa"/>
        <w:numPr>
          <w:ilvl w:val="0"/>
          <w:numId w:val="43"/>
        </w:numPr>
        <w:jc w:val="both"/>
      </w:pPr>
      <w:r w:rsidRPr="00A84F04">
        <w:t>Uredba o metodologijama vještačenj</w:t>
      </w:r>
      <w:r w:rsidR="00885E8A" w:rsidRPr="00A84F04">
        <w:t>a („Narodne novine”, broj 67/17,</w:t>
      </w:r>
      <w:r w:rsidRPr="00A84F04">
        <w:t xml:space="preserve"> 56/18</w:t>
      </w:r>
      <w:r w:rsidR="00885E8A" w:rsidRPr="00A84F04">
        <w:t xml:space="preserve"> i</w:t>
      </w:r>
      <w:r w:rsidR="00F47FCE" w:rsidRPr="00A84F04">
        <w:t xml:space="preserve"> 16/22</w:t>
      </w:r>
      <w:r w:rsidRPr="00A84F04">
        <w:t>)</w:t>
      </w:r>
    </w:p>
    <w:p w14:paraId="3F4EF5CA" w14:textId="1AEBCF7C" w:rsidR="00887440" w:rsidRPr="00A84F04" w:rsidRDefault="000E10E2" w:rsidP="00C56E51">
      <w:pPr>
        <w:pStyle w:val="Odlomakpopisa"/>
        <w:numPr>
          <w:ilvl w:val="0"/>
          <w:numId w:val="43"/>
        </w:numPr>
      </w:pPr>
      <w:r w:rsidRPr="00A84F04">
        <w:t>Zakon o mirovinskom osiguranju („Narodne novine”, broj 157/13, 33/15, 120/16, 18/18 – Odluka Ustavnog suda Republike Hrvatske, 62/18</w:t>
      </w:r>
      <w:r w:rsidR="00885E8A" w:rsidRPr="00A84F04">
        <w:t>,</w:t>
      </w:r>
      <w:r w:rsidRPr="00A84F04">
        <w:t xml:space="preserve"> 115/1</w:t>
      </w:r>
      <w:r w:rsidR="00F47FCE" w:rsidRPr="00A84F04">
        <w:t xml:space="preserve">8, 102/19, </w:t>
      </w:r>
      <w:r w:rsidRPr="00A84F04">
        <w:t>8</w:t>
      </w:r>
      <w:r w:rsidR="00F47FCE" w:rsidRPr="00A84F04">
        <w:t>4/21</w:t>
      </w:r>
      <w:r w:rsidR="00885E8A" w:rsidRPr="00A84F04">
        <w:t xml:space="preserve"> i 119/22</w:t>
      </w:r>
      <w:r w:rsidRPr="00A84F04">
        <w:t>)</w:t>
      </w:r>
      <w:r w:rsidR="00A84F04" w:rsidRPr="00A84F04">
        <w:t>.</w:t>
      </w:r>
    </w:p>
    <w:p w14:paraId="2C3F2C17" w14:textId="0E8B48CD" w:rsidR="00101F62" w:rsidRPr="00A84F04" w:rsidRDefault="00101F62" w:rsidP="00F90833">
      <w:pPr>
        <w:autoSpaceDE w:val="0"/>
        <w:autoSpaceDN w:val="0"/>
        <w:adjustRightInd w:val="0"/>
        <w:rPr>
          <w:b/>
          <w:noProof/>
          <w:u w:val="single"/>
        </w:rPr>
      </w:pPr>
    </w:p>
    <w:p w14:paraId="10748DCF" w14:textId="77777777" w:rsidR="00101F62" w:rsidRPr="00A84F04" w:rsidRDefault="00101F62" w:rsidP="00F90833">
      <w:pPr>
        <w:autoSpaceDE w:val="0"/>
        <w:autoSpaceDN w:val="0"/>
        <w:adjustRightInd w:val="0"/>
        <w:rPr>
          <w:b/>
          <w:noProof/>
          <w:u w:val="single"/>
        </w:rPr>
      </w:pPr>
    </w:p>
    <w:p w14:paraId="54C21F7C" w14:textId="77777777" w:rsidR="001D00D6" w:rsidRPr="00A84F04" w:rsidRDefault="008331BF" w:rsidP="00FE68E5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u w:val="single"/>
        </w:rPr>
      </w:pPr>
      <w:r w:rsidRPr="00A84F04">
        <w:rPr>
          <w:b/>
          <w:noProof/>
          <w:sz w:val="28"/>
          <w:szCs w:val="28"/>
          <w:u w:val="single"/>
        </w:rPr>
        <w:t>SADRŽAJ I NAČIN TESTIRANJA</w:t>
      </w:r>
    </w:p>
    <w:p w14:paraId="6FB6D64A" w14:textId="77777777" w:rsidR="00FF5A12" w:rsidRPr="00A84F04" w:rsidRDefault="00FF5A12" w:rsidP="00FE68E5">
      <w:pPr>
        <w:autoSpaceDE w:val="0"/>
        <w:autoSpaceDN w:val="0"/>
        <w:adjustRightInd w:val="0"/>
        <w:jc w:val="center"/>
        <w:rPr>
          <w:rFonts w:eastAsiaTheme="minorHAnsi"/>
          <w:noProof/>
          <w:color w:val="000000"/>
          <w:u w:val="single"/>
        </w:rPr>
      </w:pPr>
    </w:p>
    <w:p w14:paraId="363EB363" w14:textId="77777777" w:rsidR="001D00D6" w:rsidRPr="00A84F04" w:rsidRDefault="001D00D6" w:rsidP="00FE68E5">
      <w:pPr>
        <w:autoSpaceDE w:val="0"/>
        <w:autoSpaceDN w:val="0"/>
        <w:adjustRightInd w:val="0"/>
        <w:rPr>
          <w:rFonts w:eastAsiaTheme="minorHAnsi"/>
          <w:noProof/>
          <w:color w:val="000000"/>
        </w:rPr>
      </w:pPr>
    </w:p>
    <w:p w14:paraId="74B3FF51" w14:textId="77777777" w:rsidR="00F8075A" w:rsidRPr="00A84F04" w:rsidRDefault="00F8075A" w:rsidP="00F8075A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A84F04">
        <w:rPr>
          <w:rFonts w:eastAsiaTheme="minorHAnsi"/>
          <w:noProof/>
          <w:color w:val="000000"/>
        </w:rPr>
        <w:t xml:space="preserve">Provjera znanja, sposobnosti i vještina kandidata/kinja te rezultata u dosadašnjem radu utvrđuje se putem testiranja i razgovora (intervjua) Komisije za provedbu javnog natječaja s kandidatima/kinjama. </w:t>
      </w:r>
    </w:p>
    <w:p w14:paraId="3856B58C" w14:textId="77777777" w:rsidR="00F8075A" w:rsidRPr="00A84F04" w:rsidRDefault="00F8075A" w:rsidP="00F8075A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717F7DB8" w14:textId="2572F0FF" w:rsidR="00F8075A" w:rsidRPr="00A84F04" w:rsidRDefault="00F8075A" w:rsidP="00F8075A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A84F04">
        <w:rPr>
          <w:rFonts w:eastAsiaTheme="minorHAnsi"/>
          <w:noProof/>
          <w:color w:val="000000"/>
        </w:rPr>
        <w:t xml:space="preserve">Testiranje se provodi u dvije faze. Prva faza testiranja sastoji se od pisane provjere znanja, sposobnosti i vještina bitnih za obavljanje poslova radnog mjesta. Druga faza testiranja sastoji se od pisane i usmene provjere znanja engleskog jezika </w:t>
      </w:r>
      <w:r w:rsidR="005F26BB" w:rsidRPr="00A84F04">
        <w:rPr>
          <w:rFonts w:eastAsiaTheme="minorHAnsi"/>
          <w:noProof/>
          <w:color w:val="000000"/>
        </w:rPr>
        <w:t xml:space="preserve">(za radna mjesta za koja je to uvjet) </w:t>
      </w:r>
      <w:r w:rsidRPr="00A84F04">
        <w:rPr>
          <w:rFonts w:eastAsiaTheme="minorHAnsi"/>
          <w:noProof/>
          <w:color w:val="000000"/>
        </w:rPr>
        <w:t>i pisane provjere znanja rada na računalu</w:t>
      </w:r>
      <w:r w:rsidR="00AB1574" w:rsidRPr="00A84F04">
        <w:rPr>
          <w:rFonts w:eastAsiaTheme="minorHAnsi"/>
          <w:noProof/>
          <w:color w:val="000000"/>
        </w:rPr>
        <w:t xml:space="preserve"> (za radna mjesta za koja je to uvjet)</w:t>
      </w:r>
      <w:r w:rsidRPr="00A84F04">
        <w:rPr>
          <w:rFonts w:eastAsiaTheme="minorHAnsi"/>
          <w:noProof/>
          <w:color w:val="000000"/>
        </w:rPr>
        <w:t>.</w:t>
      </w:r>
    </w:p>
    <w:p w14:paraId="4306EF15" w14:textId="77777777" w:rsidR="00F8075A" w:rsidRPr="00A84F04" w:rsidRDefault="00F8075A" w:rsidP="00F8075A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7C0EE08D" w14:textId="77777777" w:rsidR="00F8075A" w:rsidRPr="00A84F04" w:rsidRDefault="00F8075A" w:rsidP="00F8075A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A84F04">
        <w:rPr>
          <w:rFonts w:eastAsiaTheme="minorHAnsi"/>
          <w:noProof/>
          <w:color w:val="000000"/>
        </w:rPr>
        <w:t xml:space="preserve">U prvu fazu testiranja upućuju se kandidati/kinje koji/e ispunjavaju formalne uvjete iz javnog natječaja, a čije su prijave pravodobne i potpune. </w:t>
      </w:r>
    </w:p>
    <w:p w14:paraId="61C97EF3" w14:textId="77777777" w:rsidR="00F8075A" w:rsidRPr="00A84F04" w:rsidRDefault="00F8075A" w:rsidP="00F8075A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6A8BB447" w14:textId="77777777" w:rsidR="005F26BB" w:rsidRPr="00A84F04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A84F04">
        <w:rPr>
          <w:rFonts w:eastAsiaTheme="minorHAnsi"/>
          <w:noProof/>
          <w:color w:val="000000"/>
        </w:rPr>
        <w:t xml:space="preserve">U drugu fazu testiranja upućuju se kandidati/kinje koji/e su ostvarili/e najbolje rezultate u prvoj fazi testiranja, i to 15 kandidata/kinja za svako radno mjesto, a za radno mjesto za koje se traži veći broj izvršitelja, taj se broj povećava za broj traženih izvršitelja. Ako je u prvoj fazi testiranja zadovoljilo manje od 15 kandidata/kinja, u drugu fazu postupka pozvat će se svi kandidati/kinje koji/e su </w:t>
      </w:r>
      <w:r w:rsidRPr="00A84F04">
        <w:rPr>
          <w:rFonts w:eastAsiaTheme="minorHAnsi"/>
          <w:noProof/>
          <w:color w:val="000000"/>
        </w:rPr>
        <w:lastRenderedPageBreak/>
        <w:t>zadovoljili/e u prvoj fazi testiranja. Svi kandidati/kinje koji/e dijele 15 mjesto u prvoj fazi testiranja pozvat će se u drugu fazu testiranja.</w:t>
      </w:r>
    </w:p>
    <w:p w14:paraId="0C8FE6CE" w14:textId="77777777" w:rsidR="005F26BB" w:rsidRPr="00A84F04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07962C9B" w14:textId="77777777" w:rsidR="005F26BB" w:rsidRPr="00A84F04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bookmarkStart w:id="9" w:name="_Hlk114649997"/>
      <w:r w:rsidRPr="00A84F04">
        <w:rPr>
          <w:rFonts w:eastAsiaTheme="minorHAnsi"/>
          <w:noProof/>
          <w:color w:val="000000"/>
        </w:rPr>
        <w:t xml:space="preserve">Svaki dio provjere znanja, sposobnosti i vještina vrednuje se bodovima od 0 do 10. Bodovi se mogu utvrditi decimalnim brojem, najviše na dvije decimale. Smatra se da je kandidat/kinja zadovoljio/la na provedenoj provjeri znanja, sposobnosti i vještina, ako je za svaki dio provedene provjere dobio/la najmanje 5 bodova. Kandidat/kinja koji/a ne zadovolji na provedenoj provjeri, odnosno dijelu provedene provjere, ne može sudjelovati u daljnjem postupku. </w:t>
      </w:r>
    </w:p>
    <w:bookmarkEnd w:id="9"/>
    <w:p w14:paraId="2739D987" w14:textId="77777777" w:rsidR="005F26BB" w:rsidRPr="00A84F04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715AD1C1" w14:textId="77777777" w:rsidR="005F26BB" w:rsidRPr="00A84F04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A84F04">
        <w:rPr>
          <w:rFonts w:eastAsiaTheme="minorHAnsi"/>
          <w:noProof/>
          <w:color w:val="000000"/>
        </w:rPr>
        <w:t xml:space="preserve">Kandidati/kinje koji/e nisu pristupili/e testiranju više se ne smatraju kandidatima/kinjama u postupku. </w:t>
      </w:r>
    </w:p>
    <w:p w14:paraId="442DBE6B" w14:textId="77777777" w:rsidR="005F26BB" w:rsidRPr="00A84F04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29EED887" w14:textId="77777777" w:rsidR="005F26BB" w:rsidRPr="00A84F04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bookmarkStart w:id="10" w:name="_Hlk114650045"/>
      <w:r w:rsidRPr="00A84F04">
        <w:rPr>
          <w:rFonts w:eastAsiaTheme="minorHAnsi"/>
          <w:noProof/>
          <w:color w:val="000000"/>
        </w:rPr>
        <w:t xml:space="preserve">Na razgovor (intervju) pozvat će se 10 kandidata/kinja za svako radno mjesto, koji/e su ostvarili/e ukupno najviše bodova u prvoj i drugoj fazi testiranja, a za radno mjesto za koje se traži veći broj izvršitelja, taj se broj povećava za broj traženih izvršitelja. Ako u drugoj fazi testiranja zadovolji manje od 10 kandidata/kinja, na razgovor (intervju) će se pozvati svi kandidati/kinje koji/e su zadovoljili/e u drugoj fazi testiranja. Svi kandidati/kinje koji/e dijele 10 mjesto nakon provedenog testiranja u prvoj i drugoj fazi pozvat će se na razgovor (intervju). </w:t>
      </w:r>
    </w:p>
    <w:bookmarkEnd w:id="10"/>
    <w:p w14:paraId="4AF57BB9" w14:textId="77777777" w:rsidR="005F26BB" w:rsidRPr="00A84F04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46984964" w14:textId="77777777" w:rsidR="005F26BB" w:rsidRPr="00A84F04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A84F04">
        <w:rPr>
          <w:rFonts w:eastAsiaTheme="minorHAnsi"/>
          <w:noProof/>
          <w:color w:val="000000"/>
        </w:rPr>
        <w:t xml:space="preserve">Komisija u razgovoru s kandidatima/kinjama utvrđuje znanja, sposobnosti i vještine, interese, profesionalne ciljeve i motivaciju kandidata/kinja za rad u državnoj službi te rezultate ostvarene u njihovu dosadašnjem radu. Rezultati razgovora (intervjua) vrednuju se bodovima od 0 do 10. Smatra se da je kandidat/kinja zadovoljio/la na intervjuu ako je dobio/la najmanje 5 bodova. </w:t>
      </w:r>
    </w:p>
    <w:p w14:paraId="5B444B5B" w14:textId="77777777" w:rsidR="005F26BB" w:rsidRPr="00A84F04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660BCD94" w14:textId="77777777" w:rsidR="005F26BB" w:rsidRPr="00A84F04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A84F04">
        <w:rPr>
          <w:rFonts w:eastAsiaTheme="minorHAnsi"/>
          <w:noProof/>
          <w:color w:val="000000"/>
        </w:rPr>
        <w:t>Nakon provedenog razgovra (intervjua) Komisija utvrđuje rang-listu kandidata/kinja prema ukupnom broju bodova ostvarenih na testiranju i intervjuu.</w:t>
      </w:r>
    </w:p>
    <w:p w14:paraId="6DDA99B4" w14:textId="77777777" w:rsidR="005F26BB" w:rsidRPr="00A84F04" w:rsidRDefault="005F26BB" w:rsidP="005F26BB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764780A7" w14:textId="6132E747" w:rsidR="005F26BB" w:rsidRPr="00AB1574" w:rsidRDefault="005F26BB" w:rsidP="005F26BB">
      <w:pPr>
        <w:autoSpaceDE w:val="0"/>
        <w:autoSpaceDN w:val="0"/>
        <w:adjustRightInd w:val="0"/>
        <w:jc w:val="both"/>
        <w:rPr>
          <w:rFonts w:eastAsiaTheme="minorHAnsi"/>
          <w:b/>
          <w:noProof/>
          <w:color w:val="000000"/>
          <w:u w:val="single"/>
        </w:rPr>
      </w:pPr>
      <w:r w:rsidRPr="00A84F04">
        <w:rPr>
          <w:rFonts w:eastAsiaTheme="minorHAnsi"/>
          <w:noProof/>
          <w:color w:val="000000"/>
        </w:rPr>
        <w:t xml:space="preserve">Vrijeme i mjesto održavanja testiranja bit će objavljeno najmanje pet dana prije dana određenog za testiranje, na web stranici Ministarstva rada, mirovinskoga sustava, obitelji i socijalne politike </w:t>
      </w:r>
      <w:hyperlink r:id="rId12" w:history="1">
        <w:r w:rsidR="003D2E1D" w:rsidRPr="00A84F04">
          <w:rPr>
            <w:rStyle w:val="Hiperveza"/>
            <w:rFonts w:eastAsiaTheme="minorHAnsi"/>
            <w:noProof/>
          </w:rPr>
          <w:t>https://mrosp.gov.hr</w:t>
        </w:r>
      </w:hyperlink>
      <w:r w:rsidRPr="00A84F04">
        <w:rPr>
          <w:rFonts w:eastAsiaTheme="minorHAnsi"/>
          <w:noProof/>
          <w:color w:val="000000"/>
          <w:u w:val="single"/>
        </w:rPr>
        <w:t>.</w:t>
      </w:r>
    </w:p>
    <w:p w14:paraId="68F691FF" w14:textId="77777777" w:rsidR="00056730" w:rsidRPr="00AB1574" w:rsidRDefault="00056730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sectPr w:rsidR="00056730" w:rsidRPr="00AB1574" w:rsidSect="00631384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0E10" w14:textId="77777777" w:rsidR="009304FF" w:rsidRDefault="009304FF">
      <w:r>
        <w:separator/>
      </w:r>
    </w:p>
  </w:endnote>
  <w:endnote w:type="continuationSeparator" w:id="0">
    <w:p w14:paraId="157C8FCA" w14:textId="77777777" w:rsidR="009304FF" w:rsidRDefault="0093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AA5FD6" w:rsidRDefault="00AA5FD6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AA5FD6" w:rsidRDefault="00AA5FD6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326" w14:textId="77777777" w:rsidR="00AA5FD6" w:rsidRDefault="00AA5FD6">
    <w:pPr>
      <w:pStyle w:val="Podnoje"/>
      <w:jc w:val="center"/>
    </w:pPr>
  </w:p>
  <w:p w14:paraId="1CA3CE54" w14:textId="77777777" w:rsidR="00AA5FD6" w:rsidRDefault="00AA5FD6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D807" w14:textId="77777777" w:rsidR="009304FF" w:rsidRDefault="009304FF">
      <w:r>
        <w:separator/>
      </w:r>
    </w:p>
  </w:footnote>
  <w:footnote w:type="continuationSeparator" w:id="0">
    <w:p w14:paraId="7AF961E5" w14:textId="77777777" w:rsidR="009304FF" w:rsidRDefault="0093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36479"/>
      <w:docPartObj>
        <w:docPartGallery w:val="Page Numbers (Top of Page)"/>
        <w:docPartUnique/>
      </w:docPartObj>
    </w:sdtPr>
    <w:sdtEndPr/>
    <w:sdtContent>
      <w:p w14:paraId="25383A11" w14:textId="77777777" w:rsidR="00AA5FD6" w:rsidRDefault="00AA5FD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CD">
          <w:rPr>
            <w:noProof/>
          </w:rPr>
          <w:t>9</w:t>
        </w:r>
        <w:r>
          <w:fldChar w:fldCharType="end"/>
        </w:r>
      </w:p>
    </w:sdtContent>
  </w:sdt>
  <w:p w14:paraId="791863DB" w14:textId="77777777" w:rsidR="00AA5FD6" w:rsidRDefault="00AA5F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AA5FD6" w:rsidRDefault="00AA5FD6">
    <w:pPr>
      <w:pStyle w:val="Zaglavlje"/>
      <w:jc w:val="center"/>
    </w:pPr>
  </w:p>
  <w:p w14:paraId="65C6CAD1" w14:textId="77777777" w:rsidR="00AA5FD6" w:rsidRDefault="00AA5F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C62"/>
    <w:multiLevelType w:val="hybridMultilevel"/>
    <w:tmpl w:val="1E04D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15D"/>
    <w:multiLevelType w:val="hybridMultilevel"/>
    <w:tmpl w:val="6AEAF3CA"/>
    <w:lvl w:ilvl="0" w:tplc="DC541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808"/>
    <w:multiLevelType w:val="hybridMultilevel"/>
    <w:tmpl w:val="3E88352E"/>
    <w:lvl w:ilvl="0" w:tplc="C878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477B"/>
    <w:multiLevelType w:val="hybridMultilevel"/>
    <w:tmpl w:val="2D742B60"/>
    <w:lvl w:ilvl="0" w:tplc="F5D8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139A"/>
    <w:multiLevelType w:val="hybridMultilevel"/>
    <w:tmpl w:val="0F1AD2FC"/>
    <w:lvl w:ilvl="0" w:tplc="C2A003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548A7"/>
    <w:multiLevelType w:val="hybridMultilevel"/>
    <w:tmpl w:val="5492DFC4"/>
    <w:lvl w:ilvl="0" w:tplc="24702D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91A"/>
    <w:multiLevelType w:val="hybridMultilevel"/>
    <w:tmpl w:val="9064AE46"/>
    <w:lvl w:ilvl="0" w:tplc="CDDAC0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6712"/>
    <w:multiLevelType w:val="hybridMultilevel"/>
    <w:tmpl w:val="FD7623CC"/>
    <w:lvl w:ilvl="0" w:tplc="A8C0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80BAF"/>
    <w:multiLevelType w:val="hybridMultilevel"/>
    <w:tmpl w:val="0D92DB36"/>
    <w:lvl w:ilvl="0" w:tplc="46083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5B12"/>
    <w:multiLevelType w:val="hybridMultilevel"/>
    <w:tmpl w:val="80409CE0"/>
    <w:lvl w:ilvl="0" w:tplc="A950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C10E9"/>
    <w:multiLevelType w:val="hybridMultilevel"/>
    <w:tmpl w:val="1AF8DE3E"/>
    <w:lvl w:ilvl="0" w:tplc="32F68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12C3D"/>
    <w:multiLevelType w:val="hybridMultilevel"/>
    <w:tmpl w:val="CB3AE820"/>
    <w:lvl w:ilvl="0" w:tplc="B2E0B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D29C9"/>
    <w:multiLevelType w:val="hybridMultilevel"/>
    <w:tmpl w:val="60F65A16"/>
    <w:lvl w:ilvl="0" w:tplc="7640D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D72E3"/>
    <w:multiLevelType w:val="hybridMultilevel"/>
    <w:tmpl w:val="613E03B2"/>
    <w:lvl w:ilvl="0" w:tplc="7AAED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C43CB"/>
    <w:multiLevelType w:val="hybridMultilevel"/>
    <w:tmpl w:val="D8560034"/>
    <w:lvl w:ilvl="0" w:tplc="7F9E6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1449F"/>
    <w:multiLevelType w:val="hybridMultilevel"/>
    <w:tmpl w:val="F104D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8170D"/>
    <w:multiLevelType w:val="hybridMultilevel"/>
    <w:tmpl w:val="9AE6DDE8"/>
    <w:lvl w:ilvl="0" w:tplc="A6B27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D1961"/>
    <w:multiLevelType w:val="hybridMultilevel"/>
    <w:tmpl w:val="0E541EBE"/>
    <w:lvl w:ilvl="0" w:tplc="ADE2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754B4"/>
    <w:multiLevelType w:val="hybridMultilevel"/>
    <w:tmpl w:val="724C5C8C"/>
    <w:lvl w:ilvl="0" w:tplc="D0E68C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213F4"/>
    <w:multiLevelType w:val="hybridMultilevel"/>
    <w:tmpl w:val="74ECF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21D2C"/>
    <w:multiLevelType w:val="hybridMultilevel"/>
    <w:tmpl w:val="36DCF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47C28"/>
    <w:multiLevelType w:val="hybridMultilevel"/>
    <w:tmpl w:val="113EE53E"/>
    <w:lvl w:ilvl="0" w:tplc="950C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4BE7"/>
    <w:multiLevelType w:val="hybridMultilevel"/>
    <w:tmpl w:val="533EE7F8"/>
    <w:lvl w:ilvl="0" w:tplc="FFB6B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A58C7"/>
    <w:multiLevelType w:val="hybridMultilevel"/>
    <w:tmpl w:val="182251D4"/>
    <w:lvl w:ilvl="0" w:tplc="F3B4C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A1204"/>
    <w:multiLevelType w:val="hybridMultilevel"/>
    <w:tmpl w:val="604CC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F5AB7"/>
    <w:multiLevelType w:val="hybridMultilevel"/>
    <w:tmpl w:val="F0A8D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E7C16"/>
    <w:multiLevelType w:val="hybridMultilevel"/>
    <w:tmpl w:val="66CE6504"/>
    <w:lvl w:ilvl="0" w:tplc="8E7A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02DBE"/>
    <w:multiLevelType w:val="hybridMultilevel"/>
    <w:tmpl w:val="1AD82B6A"/>
    <w:lvl w:ilvl="0" w:tplc="F1920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374C4"/>
    <w:multiLevelType w:val="hybridMultilevel"/>
    <w:tmpl w:val="FA4E4BAC"/>
    <w:lvl w:ilvl="0" w:tplc="259C4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C0C36"/>
    <w:multiLevelType w:val="hybridMultilevel"/>
    <w:tmpl w:val="FD7623CC"/>
    <w:lvl w:ilvl="0" w:tplc="A8C0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F3789"/>
    <w:multiLevelType w:val="hybridMultilevel"/>
    <w:tmpl w:val="66F085CC"/>
    <w:lvl w:ilvl="0" w:tplc="76B20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A193B"/>
    <w:multiLevelType w:val="hybridMultilevel"/>
    <w:tmpl w:val="2A3EF724"/>
    <w:lvl w:ilvl="0" w:tplc="2EB6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C56BC"/>
    <w:multiLevelType w:val="hybridMultilevel"/>
    <w:tmpl w:val="8402C4EA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85DED"/>
    <w:multiLevelType w:val="hybridMultilevel"/>
    <w:tmpl w:val="CC52F980"/>
    <w:lvl w:ilvl="0" w:tplc="44CCB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C4AFE"/>
    <w:multiLevelType w:val="hybridMultilevel"/>
    <w:tmpl w:val="E214AD20"/>
    <w:lvl w:ilvl="0" w:tplc="AF9E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5592D"/>
    <w:multiLevelType w:val="hybridMultilevel"/>
    <w:tmpl w:val="D610BCDE"/>
    <w:lvl w:ilvl="0" w:tplc="6EEE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B26F6"/>
    <w:multiLevelType w:val="hybridMultilevel"/>
    <w:tmpl w:val="215C3B72"/>
    <w:lvl w:ilvl="0" w:tplc="599E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6113B"/>
    <w:multiLevelType w:val="hybridMultilevel"/>
    <w:tmpl w:val="2B4A2EE0"/>
    <w:lvl w:ilvl="0" w:tplc="7E805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A585D"/>
    <w:multiLevelType w:val="hybridMultilevel"/>
    <w:tmpl w:val="45182E5A"/>
    <w:lvl w:ilvl="0" w:tplc="A7A84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6496F"/>
    <w:multiLevelType w:val="hybridMultilevel"/>
    <w:tmpl w:val="202229C0"/>
    <w:lvl w:ilvl="0" w:tplc="9572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11CAA"/>
    <w:multiLevelType w:val="hybridMultilevel"/>
    <w:tmpl w:val="E3FE0C84"/>
    <w:lvl w:ilvl="0" w:tplc="6A86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855FC"/>
    <w:multiLevelType w:val="hybridMultilevel"/>
    <w:tmpl w:val="A61C28D0"/>
    <w:lvl w:ilvl="0" w:tplc="007CE7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C03B2"/>
    <w:multiLevelType w:val="hybridMultilevel"/>
    <w:tmpl w:val="B1BAB358"/>
    <w:lvl w:ilvl="0" w:tplc="D7F2E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22EA6"/>
    <w:multiLevelType w:val="hybridMultilevel"/>
    <w:tmpl w:val="1AD23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E8988E92">
      <w:start w:val="1"/>
      <w:numFmt w:val="decimal"/>
      <w:lvlText w:val="%7."/>
      <w:lvlJc w:val="left"/>
      <w:pPr>
        <w:ind w:left="5180" w:hanging="360"/>
      </w:pPr>
      <w:rPr>
        <w:color w:val="auto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7"/>
  </w:num>
  <w:num w:numId="3">
    <w:abstractNumId w:val="23"/>
  </w:num>
  <w:num w:numId="4">
    <w:abstractNumId w:val="15"/>
  </w:num>
  <w:num w:numId="5">
    <w:abstractNumId w:val="14"/>
  </w:num>
  <w:num w:numId="6">
    <w:abstractNumId w:val="37"/>
  </w:num>
  <w:num w:numId="7">
    <w:abstractNumId w:val="39"/>
  </w:num>
  <w:num w:numId="8">
    <w:abstractNumId w:val="31"/>
  </w:num>
  <w:num w:numId="9">
    <w:abstractNumId w:val="42"/>
  </w:num>
  <w:num w:numId="10">
    <w:abstractNumId w:val="29"/>
  </w:num>
  <w:num w:numId="11">
    <w:abstractNumId w:val="9"/>
  </w:num>
  <w:num w:numId="12">
    <w:abstractNumId w:val="13"/>
  </w:num>
  <w:num w:numId="13">
    <w:abstractNumId w:val="8"/>
  </w:num>
  <w:num w:numId="14">
    <w:abstractNumId w:val="45"/>
  </w:num>
  <w:num w:numId="15">
    <w:abstractNumId w:val="3"/>
  </w:num>
  <w:num w:numId="16">
    <w:abstractNumId w:val="1"/>
  </w:num>
  <w:num w:numId="17">
    <w:abstractNumId w:val="19"/>
  </w:num>
  <w:num w:numId="18">
    <w:abstractNumId w:val="10"/>
  </w:num>
  <w:num w:numId="19">
    <w:abstractNumId w:val="25"/>
  </w:num>
  <w:num w:numId="20">
    <w:abstractNumId w:val="33"/>
  </w:num>
  <w:num w:numId="21">
    <w:abstractNumId w:val="38"/>
  </w:num>
  <w:num w:numId="22">
    <w:abstractNumId w:val="40"/>
  </w:num>
  <w:num w:numId="23">
    <w:abstractNumId w:val="18"/>
  </w:num>
  <w:num w:numId="24">
    <w:abstractNumId w:val="36"/>
  </w:num>
  <w:num w:numId="25">
    <w:abstractNumId w:val="41"/>
  </w:num>
  <w:num w:numId="26">
    <w:abstractNumId w:val="28"/>
  </w:num>
  <w:num w:numId="27">
    <w:abstractNumId w:val="2"/>
  </w:num>
  <w:num w:numId="28">
    <w:abstractNumId w:val="46"/>
  </w:num>
  <w:num w:numId="29">
    <w:abstractNumId w:val="6"/>
  </w:num>
  <w:num w:numId="30">
    <w:abstractNumId w:val="4"/>
  </w:num>
  <w:num w:numId="31">
    <w:abstractNumId w:val="35"/>
  </w:num>
  <w:num w:numId="32">
    <w:abstractNumId w:val="12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</w:num>
  <w:num w:numId="37">
    <w:abstractNumId w:val="30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0"/>
  </w:num>
  <w:num w:numId="42">
    <w:abstractNumId w:val="34"/>
  </w:num>
  <w:num w:numId="43">
    <w:abstractNumId w:val="2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26"/>
  </w:num>
  <w:num w:numId="47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398"/>
    <w:rsid w:val="00000BD4"/>
    <w:rsid w:val="000027E3"/>
    <w:rsid w:val="00005565"/>
    <w:rsid w:val="00010D38"/>
    <w:rsid w:val="000118C8"/>
    <w:rsid w:val="00025403"/>
    <w:rsid w:val="00031EAE"/>
    <w:rsid w:val="00035C42"/>
    <w:rsid w:val="00040731"/>
    <w:rsid w:val="000410FD"/>
    <w:rsid w:val="00041117"/>
    <w:rsid w:val="00041276"/>
    <w:rsid w:val="00041604"/>
    <w:rsid w:val="00043BB8"/>
    <w:rsid w:val="0004497A"/>
    <w:rsid w:val="00044C8C"/>
    <w:rsid w:val="00045EBC"/>
    <w:rsid w:val="00046BF5"/>
    <w:rsid w:val="000510AF"/>
    <w:rsid w:val="00051F60"/>
    <w:rsid w:val="00053733"/>
    <w:rsid w:val="00055979"/>
    <w:rsid w:val="00056730"/>
    <w:rsid w:val="00060333"/>
    <w:rsid w:val="0006360F"/>
    <w:rsid w:val="00070F68"/>
    <w:rsid w:val="000711F7"/>
    <w:rsid w:val="0007299E"/>
    <w:rsid w:val="00077D17"/>
    <w:rsid w:val="0008107E"/>
    <w:rsid w:val="00082753"/>
    <w:rsid w:val="0008465B"/>
    <w:rsid w:val="00084E06"/>
    <w:rsid w:val="00095633"/>
    <w:rsid w:val="00096070"/>
    <w:rsid w:val="000970B6"/>
    <w:rsid w:val="00097C30"/>
    <w:rsid w:val="000A2927"/>
    <w:rsid w:val="000A7D30"/>
    <w:rsid w:val="000B0A40"/>
    <w:rsid w:val="000B112D"/>
    <w:rsid w:val="000B22C7"/>
    <w:rsid w:val="000B3733"/>
    <w:rsid w:val="000B3B66"/>
    <w:rsid w:val="000B4B7D"/>
    <w:rsid w:val="000B5098"/>
    <w:rsid w:val="000C4356"/>
    <w:rsid w:val="000C55A3"/>
    <w:rsid w:val="000C5BE0"/>
    <w:rsid w:val="000C6534"/>
    <w:rsid w:val="000D0F89"/>
    <w:rsid w:val="000E0368"/>
    <w:rsid w:val="000E05EC"/>
    <w:rsid w:val="000E0760"/>
    <w:rsid w:val="000E10E2"/>
    <w:rsid w:val="000E1906"/>
    <w:rsid w:val="000E204B"/>
    <w:rsid w:val="000E6B40"/>
    <w:rsid w:val="000F1086"/>
    <w:rsid w:val="000F2730"/>
    <w:rsid w:val="000F2B19"/>
    <w:rsid w:val="000F2B4A"/>
    <w:rsid w:val="000F74A4"/>
    <w:rsid w:val="00100502"/>
    <w:rsid w:val="00101F62"/>
    <w:rsid w:val="0010312C"/>
    <w:rsid w:val="001064F8"/>
    <w:rsid w:val="0011028C"/>
    <w:rsid w:val="001118AC"/>
    <w:rsid w:val="0012092C"/>
    <w:rsid w:val="00120CF3"/>
    <w:rsid w:val="001210BF"/>
    <w:rsid w:val="001225E8"/>
    <w:rsid w:val="00122B63"/>
    <w:rsid w:val="00122FEA"/>
    <w:rsid w:val="001230A3"/>
    <w:rsid w:val="001232C0"/>
    <w:rsid w:val="00133361"/>
    <w:rsid w:val="0013401F"/>
    <w:rsid w:val="001370BA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0EFD"/>
    <w:rsid w:val="001657D9"/>
    <w:rsid w:val="00166FA8"/>
    <w:rsid w:val="00171C2F"/>
    <w:rsid w:val="00172220"/>
    <w:rsid w:val="00173B78"/>
    <w:rsid w:val="0017408E"/>
    <w:rsid w:val="00175B67"/>
    <w:rsid w:val="00181FAB"/>
    <w:rsid w:val="001820C3"/>
    <w:rsid w:val="001871F5"/>
    <w:rsid w:val="00190FA3"/>
    <w:rsid w:val="00196251"/>
    <w:rsid w:val="00197B29"/>
    <w:rsid w:val="001A005C"/>
    <w:rsid w:val="001A0C99"/>
    <w:rsid w:val="001A33D8"/>
    <w:rsid w:val="001A7E41"/>
    <w:rsid w:val="001B0EF0"/>
    <w:rsid w:val="001B1209"/>
    <w:rsid w:val="001B1F8F"/>
    <w:rsid w:val="001B7CDA"/>
    <w:rsid w:val="001C168D"/>
    <w:rsid w:val="001C1EAD"/>
    <w:rsid w:val="001C4045"/>
    <w:rsid w:val="001C5079"/>
    <w:rsid w:val="001C7287"/>
    <w:rsid w:val="001D00D6"/>
    <w:rsid w:val="001D0788"/>
    <w:rsid w:val="001D1B2B"/>
    <w:rsid w:val="001E2E49"/>
    <w:rsid w:val="001E48A3"/>
    <w:rsid w:val="001E4DB0"/>
    <w:rsid w:val="001E648A"/>
    <w:rsid w:val="001F2108"/>
    <w:rsid w:val="001F3FCC"/>
    <w:rsid w:val="001F6257"/>
    <w:rsid w:val="001F679D"/>
    <w:rsid w:val="00205CDF"/>
    <w:rsid w:val="002075A7"/>
    <w:rsid w:val="00207924"/>
    <w:rsid w:val="00211F62"/>
    <w:rsid w:val="00212DFA"/>
    <w:rsid w:val="00212F13"/>
    <w:rsid w:val="00214E9F"/>
    <w:rsid w:val="00216327"/>
    <w:rsid w:val="00216A7C"/>
    <w:rsid w:val="00216B92"/>
    <w:rsid w:val="00221937"/>
    <w:rsid w:val="002330F1"/>
    <w:rsid w:val="00233B9E"/>
    <w:rsid w:val="002352DA"/>
    <w:rsid w:val="00235B67"/>
    <w:rsid w:val="00237763"/>
    <w:rsid w:val="00237EBD"/>
    <w:rsid w:val="00240E33"/>
    <w:rsid w:val="002428BB"/>
    <w:rsid w:val="0025089A"/>
    <w:rsid w:val="00250B1D"/>
    <w:rsid w:val="0025165A"/>
    <w:rsid w:val="0025278D"/>
    <w:rsid w:val="00254C1F"/>
    <w:rsid w:val="00261211"/>
    <w:rsid w:val="002615FE"/>
    <w:rsid w:val="002617D8"/>
    <w:rsid w:val="00262DEA"/>
    <w:rsid w:val="00263F72"/>
    <w:rsid w:val="00267D85"/>
    <w:rsid w:val="00273691"/>
    <w:rsid w:val="002747B7"/>
    <w:rsid w:val="0027520F"/>
    <w:rsid w:val="00275D08"/>
    <w:rsid w:val="002766A9"/>
    <w:rsid w:val="00280EFA"/>
    <w:rsid w:val="0028274D"/>
    <w:rsid w:val="00282891"/>
    <w:rsid w:val="00284158"/>
    <w:rsid w:val="00287A2E"/>
    <w:rsid w:val="00291DF6"/>
    <w:rsid w:val="00292375"/>
    <w:rsid w:val="0029303B"/>
    <w:rsid w:val="0029395C"/>
    <w:rsid w:val="002A04AC"/>
    <w:rsid w:val="002A0EF3"/>
    <w:rsid w:val="002A4C42"/>
    <w:rsid w:val="002B266D"/>
    <w:rsid w:val="002B2756"/>
    <w:rsid w:val="002B2A63"/>
    <w:rsid w:val="002B5A1A"/>
    <w:rsid w:val="002C21FE"/>
    <w:rsid w:val="002C4DA4"/>
    <w:rsid w:val="002D0FF8"/>
    <w:rsid w:val="002D3C2C"/>
    <w:rsid w:val="002D57F6"/>
    <w:rsid w:val="002D62D6"/>
    <w:rsid w:val="002D6AFB"/>
    <w:rsid w:val="002D6F68"/>
    <w:rsid w:val="002E383D"/>
    <w:rsid w:val="002E3A04"/>
    <w:rsid w:val="002E41E2"/>
    <w:rsid w:val="002E52E4"/>
    <w:rsid w:val="002E5327"/>
    <w:rsid w:val="002F1B4C"/>
    <w:rsid w:val="002F45EC"/>
    <w:rsid w:val="002F5BDC"/>
    <w:rsid w:val="002F5F8C"/>
    <w:rsid w:val="002F640D"/>
    <w:rsid w:val="003002B2"/>
    <w:rsid w:val="00303594"/>
    <w:rsid w:val="003066F6"/>
    <w:rsid w:val="00310975"/>
    <w:rsid w:val="003118B7"/>
    <w:rsid w:val="00313337"/>
    <w:rsid w:val="003215F3"/>
    <w:rsid w:val="00321BD2"/>
    <w:rsid w:val="00321C2F"/>
    <w:rsid w:val="00323537"/>
    <w:rsid w:val="00323BA9"/>
    <w:rsid w:val="003250A8"/>
    <w:rsid w:val="003252B6"/>
    <w:rsid w:val="00327D0F"/>
    <w:rsid w:val="00330C4E"/>
    <w:rsid w:val="00336993"/>
    <w:rsid w:val="003378AF"/>
    <w:rsid w:val="0034490F"/>
    <w:rsid w:val="00344BB8"/>
    <w:rsid w:val="0034662F"/>
    <w:rsid w:val="003469BE"/>
    <w:rsid w:val="00353363"/>
    <w:rsid w:val="00353445"/>
    <w:rsid w:val="00353C52"/>
    <w:rsid w:val="0035415C"/>
    <w:rsid w:val="00356538"/>
    <w:rsid w:val="00364514"/>
    <w:rsid w:val="00366F0A"/>
    <w:rsid w:val="00371477"/>
    <w:rsid w:val="00372228"/>
    <w:rsid w:val="00373D68"/>
    <w:rsid w:val="003818F2"/>
    <w:rsid w:val="00382C13"/>
    <w:rsid w:val="0038329E"/>
    <w:rsid w:val="003835D9"/>
    <w:rsid w:val="003865D0"/>
    <w:rsid w:val="003871C5"/>
    <w:rsid w:val="0038750E"/>
    <w:rsid w:val="00387886"/>
    <w:rsid w:val="003909CD"/>
    <w:rsid w:val="003913E9"/>
    <w:rsid w:val="00394B32"/>
    <w:rsid w:val="00397463"/>
    <w:rsid w:val="003A642C"/>
    <w:rsid w:val="003A6768"/>
    <w:rsid w:val="003A6EFB"/>
    <w:rsid w:val="003B10C7"/>
    <w:rsid w:val="003B3DB4"/>
    <w:rsid w:val="003B65D8"/>
    <w:rsid w:val="003B7937"/>
    <w:rsid w:val="003B7954"/>
    <w:rsid w:val="003C6C1B"/>
    <w:rsid w:val="003C71FE"/>
    <w:rsid w:val="003D2E1D"/>
    <w:rsid w:val="003D2EDB"/>
    <w:rsid w:val="003D47E0"/>
    <w:rsid w:val="003E0453"/>
    <w:rsid w:val="003E6680"/>
    <w:rsid w:val="003F420C"/>
    <w:rsid w:val="003F5CAB"/>
    <w:rsid w:val="003F5D93"/>
    <w:rsid w:val="003F621D"/>
    <w:rsid w:val="00400469"/>
    <w:rsid w:val="00406E84"/>
    <w:rsid w:val="00410748"/>
    <w:rsid w:val="00412E4D"/>
    <w:rsid w:val="00414960"/>
    <w:rsid w:val="004168B4"/>
    <w:rsid w:val="00417543"/>
    <w:rsid w:val="00420018"/>
    <w:rsid w:val="00424539"/>
    <w:rsid w:val="004301A6"/>
    <w:rsid w:val="00430626"/>
    <w:rsid w:val="00432C6B"/>
    <w:rsid w:val="00432CC7"/>
    <w:rsid w:val="00437E24"/>
    <w:rsid w:val="0044293B"/>
    <w:rsid w:val="00443321"/>
    <w:rsid w:val="004466C6"/>
    <w:rsid w:val="00446BA2"/>
    <w:rsid w:val="00450DF8"/>
    <w:rsid w:val="00451769"/>
    <w:rsid w:val="004530D2"/>
    <w:rsid w:val="0045357F"/>
    <w:rsid w:val="00455159"/>
    <w:rsid w:val="00463FC5"/>
    <w:rsid w:val="00464D73"/>
    <w:rsid w:val="00464DF6"/>
    <w:rsid w:val="00471467"/>
    <w:rsid w:val="00471948"/>
    <w:rsid w:val="004749BC"/>
    <w:rsid w:val="00474D44"/>
    <w:rsid w:val="004776AF"/>
    <w:rsid w:val="004845CA"/>
    <w:rsid w:val="0048477E"/>
    <w:rsid w:val="00484993"/>
    <w:rsid w:val="004858A1"/>
    <w:rsid w:val="00487408"/>
    <w:rsid w:val="0049033B"/>
    <w:rsid w:val="0049348C"/>
    <w:rsid w:val="00494414"/>
    <w:rsid w:val="004954C0"/>
    <w:rsid w:val="00495E33"/>
    <w:rsid w:val="0049743C"/>
    <w:rsid w:val="004A00D4"/>
    <w:rsid w:val="004A0914"/>
    <w:rsid w:val="004A2EA0"/>
    <w:rsid w:val="004A7CFB"/>
    <w:rsid w:val="004B1468"/>
    <w:rsid w:val="004B2713"/>
    <w:rsid w:val="004B2AA1"/>
    <w:rsid w:val="004B333D"/>
    <w:rsid w:val="004C28F3"/>
    <w:rsid w:val="004C7E16"/>
    <w:rsid w:val="004D0D76"/>
    <w:rsid w:val="004D3C89"/>
    <w:rsid w:val="004E2450"/>
    <w:rsid w:val="004E349E"/>
    <w:rsid w:val="004E3E39"/>
    <w:rsid w:val="004E5393"/>
    <w:rsid w:val="004E7B3A"/>
    <w:rsid w:val="004F02C9"/>
    <w:rsid w:val="004F3B50"/>
    <w:rsid w:val="004F7645"/>
    <w:rsid w:val="00501C56"/>
    <w:rsid w:val="00501EB9"/>
    <w:rsid w:val="00502942"/>
    <w:rsid w:val="0050326B"/>
    <w:rsid w:val="00510FDC"/>
    <w:rsid w:val="005124E4"/>
    <w:rsid w:val="0051266F"/>
    <w:rsid w:val="005170A3"/>
    <w:rsid w:val="00522F9D"/>
    <w:rsid w:val="005233A1"/>
    <w:rsid w:val="0052566E"/>
    <w:rsid w:val="0052782A"/>
    <w:rsid w:val="005360F8"/>
    <w:rsid w:val="00542484"/>
    <w:rsid w:val="00547490"/>
    <w:rsid w:val="005511ED"/>
    <w:rsid w:val="00551459"/>
    <w:rsid w:val="00552859"/>
    <w:rsid w:val="00553CCE"/>
    <w:rsid w:val="00553CDD"/>
    <w:rsid w:val="00554D45"/>
    <w:rsid w:val="00557BA2"/>
    <w:rsid w:val="00564542"/>
    <w:rsid w:val="00567EBD"/>
    <w:rsid w:val="00573BD6"/>
    <w:rsid w:val="00574815"/>
    <w:rsid w:val="00575C8D"/>
    <w:rsid w:val="005769C1"/>
    <w:rsid w:val="00577677"/>
    <w:rsid w:val="00583B8C"/>
    <w:rsid w:val="00583BAB"/>
    <w:rsid w:val="00584D1D"/>
    <w:rsid w:val="00585F1A"/>
    <w:rsid w:val="0059006D"/>
    <w:rsid w:val="00593A8F"/>
    <w:rsid w:val="00594BF4"/>
    <w:rsid w:val="00595B70"/>
    <w:rsid w:val="00596DFA"/>
    <w:rsid w:val="005A020A"/>
    <w:rsid w:val="005A13A7"/>
    <w:rsid w:val="005A2B74"/>
    <w:rsid w:val="005A2C8E"/>
    <w:rsid w:val="005A3F0F"/>
    <w:rsid w:val="005A5B5C"/>
    <w:rsid w:val="005A6681"/>
    <w:rsid w:val="005B06AC"/>
    <w:rsid w:val="005B09E2"/>
    <w:rsid w:val="005B14BA"/>
    <w:rsid w:val="005B4A75"/>
    <w:rsid w:val="005C21D9"/>
    <w:rsid w:val="005C2620"/>
    <w:rsid w:val="005C332E"/>
    <w:rsid w:val="005D12B1"/>
    <w:rsid w:val="005D56DF"/>
    <w:rsid w:val="005E15AD"/>
    <w:rsid w:val="005E541F"/>
    <w:rsid w:val="005F07E5"/>
    <w:rsid w:val="005F18E8"/>
    <w:rsid w:val="005F26BB"/>
    <w:rsid w:val="005F6860"/>
    <w:rsid w:val="005F6900"/>
    <w:rsid w:val="005F6DF0"/>
    <w:rsid w:val="005F7D5B"/>
    <w:rsid w:val="006037DD"/>
    <w:rsid w:val="00606575"/>
    <w:rsid w:val="0061163B"/>
    <w:rsid w:val="00613033"/>
    <w:rsid w:val="00620242"/>
    <w:rsid w:val="00620344"/>
    <w:rsid w:val="006225A9"/>
    <w:rsid w:val="0062370F"/>
    <w:rsid w:val="00626233"/>
    <w:rsid w:val="00626ABB"/>
    <w:rsid w:val="00631384"/>
    <w:rsid w:val="00634466"/>
    <w:rsid w:val="006345A4"/>
    <w:rsid w:val="00636F87"/>
    <w:rsid w:val="006409E3"/>
    <w:rsid w:val="00640C95"/>
    <w:rsid w:val="006411D4"/>
    <w:rsid w:val="00643A3C"/>
    <w:rsid w:val="00644755"/>
    <w:rsid w:val="00644A3E"/>
    <w:rsid w:val="006463FC"/>
    <w:rsid w:val="0065207B"/>
    <w:rsid w:val="00653243"/>
    <w:rsid w:val="0065330E"/>
    <w:rsid w:val="00657CCB"/>
    <w:rsid w:val="00657CFC"/>
    <w:rsid w:val="00657D99"/>
    <w:rsid w:val="00661194"/>
    <w:rsid w:val="0066136A"/>
    <w:rsid w:val="00661EED"/>
    <w:rsid w:val="006620A8"/>
    <w:rsid w:val="00663D31"/>
    <w:rsid w:val="00663E1E"/>
    <w:rsid w:val="00664E16"/>
    <w:rsid w:val="00666275"/>
    <w:rsid w:val="0067151A"/>
    <w:rsid w:val="00671528"/>
    <w:rsid w:val="00672297"/>
    <w:rsid w:val="0067427E"/>
    <w:rsid w:val="006766E6"/>
    <w:rsid w:val="00681421"/>
    <w:rsid w:val="006817E8"/>
    <w:rsid w:val="006824AC"/>
    <w:rsid w:val="00682DBD"/>
    <w:rsid w:val="006832D8"/>
    <w:rsid w:val="006860AF"/>
    <w:rsid w:val="00691E6D"/>
    <w:rsid w:val="00692732"/>
    <w:rsid w:val="006939B8"/>
    <w:rsid w:val="006A0535"/>
    <w:rsid w:val="006A1238"/>
    <w:rsid w:val="006A4FA5"/>
    <w:rsid w:val="006A5663"/>
    <w:rsid w:val="006A73A2"/>
    <w:rsid w:val="006B162C"/>
    <w:rsid w:val="006B1F10"/>
    <w:rsid w:val="006B40CA"/>
    <w:rsid w:val="006B4484"/>
    <w:rsid w:val="006B57ED"/>
    <w:rsid w:val="006B5903"/>
    <w:rsid w:val="006B695F"/>
    <w:rsid w:val="006B7484"/>
    <w:rsid w:val="006B7C85"/>
    <w:rsid w:val="006C0121"/>
    <w:rsid w:val="006C3904"/>
    <w:rsid w:val="006D01B0"/>
    <w:rsid w:val="006D2A60"/>
    <w:rsid w:val="006D4F5C"/>
    <w:rsid w:val="006D5565"/>
    <w:rsid w:val="006E3D0E"/>
    <w:rsid w:val="006E405F"/>
    <w:rsid w:val="006E41FF"/>
    <w:rsid w:val="006E6598"/>
    <w:rsid w:val="006E75ED"/>
    <w:rsid w:val="006E7C2C"/>
    <w:rsid w:val="006F3D65"/>
    <w:rsid w:val="006F7D59"/>
    <w:rsid w:val="0070394B"/>
    <w:rsid w:val="007040CD"/>
    <w:rsid w:val="00705F97"/>
    <w:rsid w:val="00706E6B"/>
    <w:rsid w:val="00712C5D"/>
    <w:rsid w:val="0071435F"/>
    <w:rsid w:val="007165DC"/>
    <w:rsid w:val="007169A6"/>
    <w:rsid w:val="00716E8B"/>
    <w:rsid w:val="00720094"/>
    <w:rsid w:val="00720FA3"/>
    <w:rsid w:val="00726CF4"/>
    <w:rsid w:val="00731697"/>
    <w:rsid w:val="007339CA"/>
    <w:rsid w:val="00740748"/>
    <w:rsid w:val="00741BE4"/>
    <w:rsid w:val="00741C5B"/>
    <w:rsid w:val="0074261D"/>
    <w:rsid w:val="00742AFB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645B"/>
    <w:rsid w:val="0078770C"/>
    <w:rsid w:val="00790AE2"/>
    <w:rsid w:val="0079126B"/>
    <w:rsid w:val="00793F2A"/>
    <w:rsid w:val="00797CE0"/>
    <w:rsid w:val="007A0E5D"/>
    <w:rsid w:val="007A1338"/>
    <w:rsid w:val="007A2D0C"/>
    <w:rsid w:val="007B4CA8"/>
    <w:rsid w:val="007C66A8"/>
    <w:rsid w:val="007C6CB8"/>
    <w:rsid w:val="007C7546"/>
    <w:rsid w:val="007E3660"/>
    <w:rsid w:val="007E477E"/>
    <w:rsid w:val="007E50B9"/>
    <w:rsid w:val="007F018C"/>
    <w:rsid w:val="007F24EC"/>
    <w:rsid w:val="008013CB"/>
    <w:rsid w:val="00802F3E"/>
    <w:rsid w:val="00803EE1"/>
    <w:rsid w:val="008050E6"/>
    <w:rsid w:val="00805605"/>
    <w:rsid w:val="00807345"/>
    <w:rsid w:val="008102A3"/>
    <w:rsid w:val="00811369"/>
    <w:rsid w:val="00812062"/>
    <w:rsid w:val="00815390"/>
    <w:rsid w:val="00816C56"/>
    <w:rsid w:val="00823A74"/>
    <w:rsid w:val="008259CD"/>
    <w:rsid w:val="00825ED8"/>
    <w:rsid w:val="00826132"/>
    <w:rsid w:val="008267F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57DC"/>
    <w:rsid w:val="008462D6"/>
    <w:rsid w:val="00846303"/>
    <w:rsid w:val="0085139A"/>
    <w:rsid w:val="00852238"/>
    <w:rsid w:val="0085763C"/>
    <w:rsid w:val="008610D9"/>
    <w:rsid w:val="00861E7B"/>
    <w:rsid w:val="00862021"/>
    <w:rsid w:val="008629FF"/>
    <w:rsid w:val="008658AA"/>
    <w:rsid w:val="00866798"/>
    <w:rsid w:val="008668E6"/>
    <w:rsid w:val="00871431"/>
    <w:rsid w:val="0087396B"/>
    <w:rsid w:val="0087667D"/>
    <w:rsid w:val="00876FFD"/>
    <w:rsid w:val="008809CE"/>
    <w:rsid w:val="008831E9"/>
    <w:rsid w:val="00885DAD"/>
    <w:rsid w:val="00885E8A"/>
    <w:rsid w:val="00886254"/>
    <w:rsid w:val="008868BC"/>
    <w:rsid w:val="00887273"/>
    <w:rsid w:val="00887440"/>
    <w:rsid w:val="00890B70"/>
    <w:rsid w:val="00892D26"/>
    <w:rsid w:val="00895E4D"/>
    <w:rsid w:val="0089758B"/>
    <w:rsid w:val="008A1778"/>
    <w:rsid w:val="008A280A"/>
    <w:rsid w:val="008A402B"/>
    <w:rsid w:val="008A566D"/>
    <w:rsid w:val="008A5B2C"/>
    <w:rsid w:val="008A5BC4"/>
    <w:rsid w:val="008B022D"/>
    <w:rsid w:val="008B604F"/>
    <w:rsid w:val="008C082F"/>
    <w:rsid w:val="008C3901"/>
    <w:rsid w:val="008C78A6"/>
    <w:rsid w:val="008D2309"/>
    <w:rsid w:val="008D2DAA"/>
    <w:rsid w:val="008D4F83"/>
    <w:rsid w:val="008D55CB"/>
    <w:rsid w:val="008D62D1"/>
    <w:rsid w:val="008D6C1E"/>
    <w:rsid w:val="008D7C71"/>
    <w:rsid w:val="008E036F"/>
    <w:rsid w:val="008E1903"/>
    <w:rsid w:val="008E1BC1"/>
    <w:rsid w:val="008E25DF"/>
    <w:rsid w:val="008E4083"/>
    <w:rsid w:val="008E4339"/>
    <w:rsid w:val="008E4C20"/>
    <w:rsid w:val="008E66C9"/>
    <w:rsid w:val="008E7076"/>
    <w:rsid w:val="008F0A98"/>
    <w:rsid w:val="008F0DF2"/>
    <w:rsid w:val="008F434B"/>
    <w:rsid w:val="008F6CBF"/>
    <w:rsid w:val="008F7254"/>
    <w:rsid w:val="00903D3D"/>
    <w:rsid w:val="009056B7"/>
    <w:rsid w:val="0090603A"/>
    <w:rsid w:val="009102DC"/>
    <w:rsid w:val="0091564F"/>
    <w:rsid w:val="0091598B"/>
    <w:rsid w:val="009177BD"/>
    <w:rsid w:val="009225D0"/>
    <w:rsid w:val="00922AEF"/>
    <w:rsid w:val="00923D4B"/>
    <w:rsid w:val="00925B75"/>
    <w:rsid w:val="00927031"/>
    <w:rsid w:val="009304FF"/>
    <w:rsid w:val="00930BAA"/>
    <w:rsid w:val="0093155D"/>
    <w:rsid w:val="009317A2"/>
    <w:rsid w:val="0093180F"/>
    <w:rsid w:val="00932059"/>
    <w:rsid w:val="0093318D"/>
    <w:rsid w:val="00937F7E"/>
    <w:rsid w:val="00941C38"/>
    <w:rsid w:val="0094448E"/>
    <w:rsid w:val="00944536"/>
    <w:rsid w:val="009447EE"/>
    <w:rsid w:val="00954C46"/>
    <w:rsid w:val="00957CF2"/>
    <w:rsid w:val="00962674"/>
    <w:rsid w:val="00963454"/>
    <w:rsid w:val="00965900"/>
    <w:rsid w:val="00966C69"/>
    <w:rsid w:val="00967645"/>
    <w:rsid w:val="00972318"/>
    <w:rsid w:val="00972904"/>
    <w:rsid w:val="00972CD3"/>
    <w:rsid w:val="009733B0"/>
    <w:rsid w:val="009752AD"/>
    <w:rsid w:val="00983627"/>
    <w:rsid w:val="0098495C"/>
    <w:rsid w:val="00984D9E"/>
    <w:rsid w:val="0098579C"/>
    <w:rsid w:val="009857BF"/>
    <w:rsid w:val="009857C5"/>
    <w:rsid w:val="00985EAD"/>
    <w:rsid w:val="00986158"/>
    <w:rsid w:val="00987C3F"/>
    <w:rsid w:val="009940F0"/>
    <w:rsid w:val="0099432A"/>
    <w:rsid w:val="00994F6B"/>
    <w:rsid w:val="00997CF3"/>
    <w:rsid w:val="00997D13"/>
    <w:rsid w:val="009A0CD0"/>
    <w:rsid w:val="009A2680"/>
    <w:rsid w:val="009A47C4"/>
    <w:rsid w:val="009A59B5"/>
    <w:rsid w:val="009A6FAC"/>
    <w:rsid w:val="009B01FD"/>
    <w:rsid w:val="009B0A78"/>
    <w:rsid w:val="009B0AE7"/>
    <w:rsid w:val="009B193A"/>
    <w:rsid w:val="009B2AAE"/>
    <w:rsid w:val="009B3E43"/>
    <w:rsid w:val="009B4C92"/>
    <w:rsid w:val="009B628C"/>
    <w:rsid w:val="009C1020"/>
    <w:rsid w:val="009C4E60"/>
    <w:rsid w:val="009D1274"/>
    <w:rsid w:val="009D6DB5"/>
    <w:rsid w:val="009D6F9B"/>
    <w:rsid w:val="009E0C4F"/>
    <w:rsid w:val="009E4A22"/>
    <w:rsid w:val="009E5438"/>
    <w:rsid w:val="009F18CB"/>
    <w:rsid w:val="009F1CF5"/>
    <w:rsid w:val="009F2E89"/>
    <w:rsid w:val="009F4432"/>
    <w:rsid w:val="009F7CF8"/>
    <w:rsid w:val="00A035BC"/>
    <w:rsid w:val="00A0616C"/>
    <w:rsid w:val="00A06317"/>
    <w:rsid w:val="00A063FD"/>
    <w:rsid w:val="00A07042"/>
    <w:rsid w:val="00A11E4A"/>
    <w:rsid w:val="00A12F54"/>
    <w:rsid w:val="00A159B2"/>
    <w:rsid w:val="00A2282A"/>
    <w:rsid w:val="00A239B3"/>
    <w:rsid w:val="00A2597C"/>
    <w:rsid w:val="00A32E1A"/>
    <w:rsid w:val="00A335C5"/>
    <w:rsid w:val="00A337B8"/>
    <w:rsid w:val="00A37611"/>
    <w:rsid w:val="00A455FC"/>
    <w:rsid w:val="00A51789"/>
    <w:rsid w:val="00A52896"/>
    <w:rsid w:val="00A543DE"/>
    <w:rsid w:val="00A559C1"/>
    <w:rsid w:val="00A55E81"/>
    <w:rsid w:val="00A60323"/>
    <w:rsid w:val="00A609C8"/>
    <w:rsid w:val="00A6118F"/>
    <w:rsid w:val="00A646B4"/>
    <w:rsid w:val="00A65863"/>
    <w:rsid w:val="00A664A4"/>
    <w:rsid w:val="00A67BB0"/>
    <w:rsid w:val="00A709B6"/>
    <w:rsid w:val="00A7167C"/>
    <w:rsid w:val="00A71AEA"/>
    <w:rsid w:val="00A74C7C"/>
    <w:rsid w:val="00A75320"/>
    <w:rsid w:val="00A8038F"/>
    <w:rsid w:val="00A80E96"/>
    <w:rsid w:val="00A828E8"/>
    <w:rsid w:val="00A84F04"/>
    <w:rsid w:val="00A9214C"/>
    <w:rsid w:val="00A92636"/>
    <w:rsid w:val="00A93A61"/>
    <w:rsid w:val="00A972BF"/>
    <w:rsid w:val="00AA0D0C"/>
    <w:rsid w:val="00AA4593"/>
    <w:rsid w:val="00AA47D3"/>
    <w:rsid w:val="00AA4F2E"/>
    <w:rsid w:val="00AA5B62"/>
    <w:rsid w:val="00AA5FD6"/>
    <w:rsid w:val="00AA69BE"/>
    <w:rsid w:val="00AB046C"/>
    <w:rsid w:val="00AB1574"/>
    <w:rsid w:val="00AB1A15"/>
    <w:rsid w:val="00AC1893"/>
    <w:rsid w:val="00AC70B8"/>
    <w:rsid w:val="00AC7624"/>
    <w:rsid w:val="00AD2EFD"/>
    <w:rsid w:val="00AD3F89"/>
    <w:rsid w:val="00AD6C12"/>
    <w:rsid w:val="00AD702A"/>
    <w:rsid w:val="00AE25CE"/>
    <w:rsid w:val="00AE2862"/>
    <w:rsid w:val="00AE642D"/>
    <w:rsid w:val="00AE6A92"/>
    <w:rsid w:val="00AF3A39"/>
    <w:rsid w:val="00AF3B83"/>
    <w:rsid w:val="00AF6984"/>
    <w:rsid w:val="00B01213"/>
    <w:rsid w:val="00B01BE6"/>
    <w:rsid w:val="00B022C5"/>
    <w:rsid w:val="00B04B9C"/>
    <w:rsid w:val="00B04DF5"/>
    <w:rsid w:val="00B1057F"/>
    <w:rsid w:val="00B11F5A"/>
    <w:rsid w:val="00B13EE0"/>
    <w:rsid w:val="00B15433"/>
    <w:rsid w:val="00B20D46"/>
    <w:rsid w:val="00B22962"/>
    <w:rsid w:val="00B243F2"/>
    <w:rsid w:val="00B24446"/>
    <w:rsid w:val="00B24FD9"/>
    <w:rsid w:val="00B27983"/>
    <w:rsid w:val="00B27EB2"/>
    <w:rsid w:val="00B33452"/>
    <w:rsid w:val="00B34ECC"/>
    <w:rsid w:val="00B4000F"/>
    <w:rsid w:val="00B42A1F"/>
    <w:rsid w:val="00B4547E"/>
    <w:rsid w:val="00B501EB"/>
    <w:rsid w:val="00B505B4"/>
    <w:rsid w:val="00B5211B"/>
    <w:rsid w:val="00B529C4"/>
    <w:rsid w:val="00B53117"/>
    <w:rsid w:val="00B552EA"/>
    <w:rsid w:val="00B57B14"/>
    <w:rsid w:val="00B67722"/>
    <w:rsid w:val="00B70150"/>
    <w:rsid w:val="00B70C18"/>
    <w:rsid w:val="00B714C4"/>
    <w:rsid w:val="00B72EDA"/>
    <w:rsid w:val="00B7410C"/>
    <w:rsid w:val="00B81A9E"/>
    <w:rsid w:val="00B81CEF"/>
    <w:rsid w:val="00B81DF5"/>
    <w:rsid w:val="00B8424F"/>
    <w:rsid w:val="00B85421"/>
    <w:rsid w:val="00B8590D"/>
    <w:rsid w:val="00B91589"/>
    <w:rsid w:val="00B95BA2"/>
    <w:rsid w:val="00B962F3"/>
    <w:rsid w:val="00BA08B1"/>
    <w:rsid w:val="00BA1139"/>
    <w:rsid w:val="00BA6F94"/>
    <w:rsid w:val="00BB4456"/>
    <w:rsid w:val="00BB7245"/>
    <w:rsid w:val="00BB7302"/>
    <w:rsid w:val="00BC0347"/>
    <w:rsid w:val="00BC20B6"/>
    <w:rsid w:val="00BC230E"/>
    <w:rsid w:val="00BC2522"/>
    <w:rsid w:val="00BC3D53"/>
    <w:rsid w:val="00BC4AB9"/>
    <w:rsid w:val="00BC5555"/>
    <w:rsid w:val="00BC5B6E"/>
    <w:rsid w:val="00BC6EAC"/>
    <w:rsid w:val="00BD1C5B"/>
    <w:rsid w:val="00BD2D45"/>
    <w:rsid w:val="00BE0E1B"/>
    <w:rsid w:val="00BE2584"/>
    <w:rsid w:val="00BE4107"/>
    <w:rsid w:val="00BE6A07"/>
    <w:rsid w:val="00C07E86"/>
    <w:rsid w:val="00C103F5"/>
    <w:rsid w:val="00C1082D"/>
    <w:rsid w:val="00C144DB"/>
    <w:rsid w:val="00C153FB"/>
    <w:rsid w:val="00C15B1F"/>
    <w:rsid w:val="00C16E02"/>
    <w:rsid w:val="00C23F48"/>
    <w:rsid w:val="00C3256D"/>
    <w:rsid w:val="00C35E8E"/>
    <w:rsid w:val="00C3605B"/>
    <w:rsid w:val="00C37301"/>
    <w:rsid w:val="00C41543"/>
    <w:rsid w:val="00C43697"/>
    <w:rsid w:val="00C45035"/>
    <w:rsid w:val="00C45634"/>
    <w:rsid w:val="00C50B02"/>
    <w:rsid w:val="00C529B5"/>
    <w:rsid w:val="00C54C37"/>
    <w:rsid w:val="00C55491"/>
    <w:rsid w:val="00C562FC"/>
    <w:rsid w:val="00C56714"/>
    <w:rsid w:val="00C56E51"/>
    <w:rsid w:val="00C57955"/>
    <w:rsid w:val="00C62605"/>
    <w:rsid w:val="00C6263E"/>
    <w:rsid w:val="00C62D76"/>
    <w:rsid w:val="00C63374"/>
    <w:rsid w:val="00C639DF"/>
    <w:rsid w:val="00C653DC"/>
    <w:rsid w:val="00C65631"/>
    <w:rsid w:val="00C7008B"/>
    <w:rsid w:val="00C707F8"/>
    <w:rsid w:val="00C74102"/>
    <w:rsid w:val="00C76016"/>
    <w:rsid w:val="00C80797"/>
    <w:rsid w:val="00C837BB"/>
    <w:rsid w:val="00C8543F"/>
    <w:rsid w:val="00C87F2B"/>
    <w:rsid w:val="00CA02D6"/>
    <w:rsid w:val="00CA6CEB"/>
    <w:rsid w:val="00CB188A"/>
    <w:rsid w:val="00CB239D"/>
    <w:rsid w:val="00CB42E2"/>
    <w:rsid w:val="00CB48BD"/>
    <w:rsid w:val="00CB4CB1"/>
    <w:rsid w:val="00CB67C8"/>
    <w:rsid w:val="00CB7AEB"/>
    <w:rsid w:val="00CC1084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53E9"/>
    <w:rsid w:val="00D17689"/>
    <w:rsid w:val="00D2730C"/>
    <w:rsid w:val="00D30446"/>
    <w:rsid w:val="00D315A9"/>
    <w:rsid w:val="00D33181"/>
    <w:rsid w:val="00D347D7"/>
    <w:rsid w:val="00D35959"/>
    <w:rsid w:val="00D36ADA"/>
    <w:rsid w:val="00D373EC"/>
    <w:rsid w:val="00D416A0"/>
    <w:rsid w:val="00D42D2E"/>
    <w:rsid w:val="00D44854"/>
    <w:rsid w:val="00D44F8D"/>
    <w:rsid w:val="00D5002F"/>
    <w:rsid w:val="00D505D8"/>
    <w:rsid w:val="00D57D26"/>
    <w:rsid w:val="00D607E2"/>
    <w:rsid w:val="00D60DD5"/>
    <w:rsid w:val="00D63224"/>
    <w:rsid w:val="00D72960"/>
    <w:rsid w:val="00D772A7"/>
    <w:rsid w:val="00D7767F"/>
    <w:rsid w:val="00D91231"/>
    <w:rsid w:val="00D92086"/>
    <w:rsid w:val="00D941C9"/>
    <w:rsid w:val="00D9446C"/>
    <w:rsid w:val="00D95B12"/>
    <w:rsid w:val="00DA1391"/>
    <w:rsid w:val="00DA2CFD"/>
    <w:rsid w:val="00DA5FEC"/>
    <w:rsid w:val="00DA6417"/>
    <w:rsid w:val="00DB0A76"/>
    <w:rsid w:val="00DB1063"/>
    <w:rsid w:val="00DB2DE9"/>
    <w:rsid w:val="00DB462F"/>
    <w:rsid w:val="00DB5A2F"/>
    <w:rsid w:val="00DB6F84"/>
    <w:rsid w:val="00DB7ED3"/>
    <w:rsid w:val="00DC07FA"/>
    <w:rsid w:val="00DC0A68"/>
    <w:rsid w:val="00DC0FF3"/>
    <w:rsid w:val="00DC148C"/>
    <w:rsid w:val="00DC52BE"/>
    <w:rsid w:val="00DD0816"/>
    <w:rsid w:val="00DD262D"/>
    <w:rsid w:val="00DD4784"/>
    <w:rsid w:val="00DD63C1"/>
    <w:rsid w:val="00DD653B"/>
    <w:rsid w:val="00DD692E"/>
    <w:rsid w:val="00DD7C08"/>
    <w:rsid w:val="00DE0E8F"/>
    <w:rsid w:val="00DE0F58"/>
    <w:rsid w:val="00DE1921"/>
    <w:rsid w:val="00DE19F4"/>
    <w:rsid w:val="00DE1A32"/>
    <w:rsid w:val="00DE3796"/>
    <w:rsid w:val="00DE4CC7"/>
    <w:rsid w:val="00DE69BD"/>
    <w:rsid w:val="00DE79E9"/>
    <w:rsid w:val="00DE7EFA"/>
    <w:rsid w:val="00DF2477"/>
    <w:rsid w:val="00DF61DD"/>
    <w:rsid w:val="00DF70DD"/>
    <w:rsid w:val="00DF71F7"/>
    <w:rsid w:val="00E013CE"/>
    <w:rsid w:val="00E05385"/>
    <w:rsid w:val="00E127FC"/>
    <w:rsid w:val="00E128E7"/>
    <w:rsid w:val="00E12DC9"/>
    <w:rsid w:val="00E130C2"/>
    <w:rsid w:val="00E138B1"/>
    <w:rsid w:val="00E156C7"/>
    <w:rsid w:val="00E169D5"/>
    <w:rsid w:val="00E21D05"/>
    <w:rsid w:val="00E242D3"/>
    <w:rsid w:val="00E24EAC"/>
    <w:rsid w:val="00E25CC5"/>
    <w:rsid w:val="00E30186"/>
    <w:rsid w:val="00E30CE9"/>
    <w:rsid w:val="00E30E18"/>
    <w:rsid w:val="00E323A1"/>
    <w:rsid w:val="00E3330C"/>
    <w:rsid w:val="00E3374D"/>
    <w:rsid w:val="00E3739C"/>
    <w:rsid w:val="00E418B8"/>
    <w:rsid w:val="00E42F2A"/>
    <w:rsid w:val="00E50AB2"/>
    <w:rsid w:val="00E511DE"/>
    <w:rsid w:val="00E519D4"/>
    <w:rsid w:val="00E53F0D"/>
    <w:rsid w:val="00E56C27"/>
    <w:rsid w:val="00E62129"/>
    <w:rsid w:val="00E622CF"/>
    <w:rsid w:val="00E62632"/>
    <w:rsid w:val="00E62CF3"/>
    <w:rsid w:val="00E63862"/>
    <w:rsid w:val="00E6388C"/>
    <w:rsid w:val="00E65570"/>
    <w:rsid w:val="00E67345"/>
    <w:rsid w:val="00E701C0"/>
    <w:rsid w:val="00E71C70"/>
    <w:rsid w:val="00E71F2D"/>
    <w:rsid w:val="00E7331F"/>
    <w:rsid w:val="00E749AD"/>
    <w:rsid w:val="00E75C57"/>
    <w:rsid w:val="00E81431"/>
    <w:rsid w:val="00E84AA8"/>
    <w:rsid w:val="00E85B40"/>
    <w:rsid w:val="00E900C7"/>
    <w:rsid w:val="00E914FE"/>
    <w:rsid w:val="00E917E5"/>
    <w:rsid w:val="00E91ECC"/>
    <w:rsid w:val="00E9427C"/>
    <w:rsid w:val="00E97B40"/>
    <w:rsid w:val="00E97C95"/>
    <w:rsid w:val="00EA1EE4"/>
    <w:rsid w:val="00EA2A4D"/>
    <w:rsid w:val="00EA4398"/>
    <w:rsid w:val="00EA449C"/>
    <w:rsid w:val="00EA4E88"/>
    <w:rsid w:val="00EB1FFB"/>
    <w:rsid w:val="00EB26A7"/>
    <w:rsid w:val="00EB49FF"/>
    <w:rsid w:val="00EB4D7A"/>
    <w:rsid w:val="00EC1AE3"/>
    <w:rsid w:val="00EC2887"/>
    <w:rsid w:val="00EC393C"/>
    <w:rsid w:val="00EC3BED"/>
    <w:rsid w:val="00ED02F9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0281"/>
    <w:rsid w:val="00EF1644"/>
    <w:rsid w:val="00EF29AE"/>
    <w:rsid w:val="00EF2A3A"/>
    <w:rsid w:val="00EF2B5B"/>
    <w:rsid w:val="00EF5E11"/>
    <w:rsid w:val="00EF5FE8"/>
    <w:rsid w:val="00F00D83"/>
    <w:rsid w:val="00F05515"/>
    <w:rsid w:val="00F06BD6"/>
    <w:rsid w:val="00F07122"/>
    <w:rsid w:val="00F13E88"/>
    <w:rsid w:val="00F1571F"/>
    <w:rsid w:val="00F17629"/>
    <w:rsid w:val="00F21641"/>
    <w:rsid w:val="00F2277E"/>
    <w:rsid w:val="00F23C8C"/>
    <w:rsid w:val="00F2599B"/>
    <w:rsid w:val="00F30C23"/>
    <w:rsid w:val="00F3279D"/>
    <w:rsid w:val="00F32884"/>
    <w:rsid w:val="00F329C3"/>
    <w:rsid w:val="00F33B9D"/>
    <w:rsid w:val="00F37D26"/>
    <w:rsid w:val="00F37EA1"/>
    <w:rsid w:val="00F42969"/>
    <w:rsid w:val="00F42B79"/>
    <w:rsid w:val="00F430FF"/>
    <w:rsid w:val="00F44F22"/>
    <w:rsid w:val="00F4739B"/>
    <w:rsid w:val="00F4795C"/>
    <w:rsid w:val="00F47A6B"/>
    <w:rsid w:val="00F47FCE"/>
    <w:rsid w:val="00F50014"/>
    <w:rsid w:val="00F51E41"/>
    <w:rsid w:val="00F52877"/>
    <w:rsid w:val="00F52F16"/>
    <w:rsid w:val="00F53E30"/>
    <w:rsid w:val="00F55B87"/>
    <w:rsid w:val="00F55D46"/>
    <w:rsid w:val="00F66881"/>
    <w:rsid w:val="00F707B6"/>
    <w:rsid w:val="00F71349"/>
    <w:rsid w:val="00F72C0F"/>
    <w:rsid w:val="00F74817"/>
    <w:rsid w:val="00F7508A"/>
    <w:rsid w:val="00F7526A"/>
    <w:rsid w:val="00F75BDE"/>
    <w:rsid w:val="00F806EA"/>
    <w:rsid w:val="00F8075A"/>
    <w:rsid w:val="00F81047"/>
    <w:rsid w:val="00F814BE"/>
    <w:rsid w:val="00F83120"/>
    <w:rsid w:val="00F90833"/>
    <w:rsid w:val="00F91529"/>
    <w:rsid w:val="00F926DC"/>
    <w:rsid w:val="00F9302C"/>
    <w:rsid w:val="00F941F8"/>
    <w:rsid w:val="00F94E1C"/>
    <w:rsid w:val="00F95A6C"/>
    <w:rsid w:val="00F97EEA"/>
    <w:rsid w:val="00FA1315"/>
    <w:rsid w:val="00FA1B85"/>
    <w:rsid w:val="00FA5877"/>
    <w:rsid w:val="00FB33E3"/>
    <w:rsid w:val="00FB578B"/>
    <w:rsid w:val="00FB6F47"/>
    <w:rsid w:val="00FB6F8F"/>
    <w:rsid w:val="00FB7E36"/>
    <w:rsid w:val="00FC0C15"/>
    <w:rsid w:val="00FC22F0"/>
    <w:rsid w:val="00FC268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4CBC74C0-5A35-4E91-861E-C584D819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aliases w:val="Bullets,List Paragraph nowy,References,Numbered List Paragraph"/>
    <w:basedOn w:val="Normal"/>
    <w:link w:val="OdlomakpopisaChar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254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rsid w:val="0025165A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165A"/>
    <w:rPr>
      <w:rFonts w:ascii="CG Times" w:eastAsia="Calibri" w:hAnsi="CG Time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A559C1"/>
    <w:pPr>
      <w:spacing w:line="360" w:lineRule="auto"/>
      <w:jc w:val="center"/>
    </w:pPr>
    <w:rPr>
      <w:rFonts w:ascii="Arial" w:hAnsi="Arial" w:cs="Arial"/>
      <w:b/>
      <w:bCs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59C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msolistparagraph">
    <w:name w:val="x_msolistparagraph"/>
    <w:basedOn w:val="Normal"/>
    <w:rsid w:val="0013401F"/>
    <w:pPr>
      <w:ind w:left="720"/>
    </w:pPr>
    <w:rPr>
      <w:rFonts w:ascii="Calibri" w:eastAsiaTheme="minorHAnsi" w:hAnsi="Calibri" w:cs="Calibri"/>
      <w:sz w:val="22"/>
      <w:szCs w:val="22"/>
      <w:lang w:eastAsia="hr-HR"/>
    </w:rPr>
  </w:style>
  <w:style w:type="character" w:customStyle="1" w:styleId="OdlomakpopisaChar">
    <w:name w:val="Odlomak popisa Char"/>
    <w:aliases w:val="Bullets Char,List Paragraph nowy Char,References Char,Numbered List Paragraph Char"/>
    <w:basedOn w:val="Zadanifontodlomka"/>
    <w:link w:val="Odlomakpopisa"/>
    <w:uiPriority w:val="34"/>
    <w:locked/>
    <w:rsid w:val="00F81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rosp.gov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rosp.gov.hr/istaknute-teme/obitelj-i-socijalna-politika/obitelj-12037/nasilje-u-obitelji-12046/1204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nicef.hr/wp-content/uploads/2017/05/Konvencija_20o_20pravima_20djeteta_fu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osp.gov.hr/strategije-planovi-programi-izvjesca-statistika/416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0DF2-8121-49D0-A569-0A86CF24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3714</Words>
  <Characters>21174</Characters>
  <Application>Microsoft Office Word</Application>
  <DocSecurity>0</DocSecurity>
  <Lines>176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Martina Tomić</cp:lastModifiedBy>
  <cp:revision>18</cp:revision>
  <cp:lastPrinted>2022-06-10T10:02:00Z</cp:lastPrinted>
  <dcterms:created xsi:type="dcterms:W3CDTF">2022-09-16T07:02:00Z</dcterms:created>
  <dcterms:modified xsi:type="dcterms:W3CDTF">2023-01-30T12:00:00Z</dcterms:modified>
</cp:coreProperties>
</file>